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52A89" w14:textId="392C71B5" w:rsidR="00E650BE" w:rsidRDefault="00C92033">
      <w:pPr>
        <w:framePr w:w="5760" w:h="278" w:hRule="exact" w:wrap="auto" w:vAnchor="page" w:hAnchor="page" w:x="3241" w:y="75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center"/>
        <w:rPr>
          <w:rFonts w:ascii="Arial" w:hAnsi="Arial" w:cs="Arial"/>
          <w:sz w:val="24"/>
          <w:szCs w:val="24"/>
        </w:rPr>
      </w:pPr>
      <w:r>
        <w:rPr>
          <w:rFonts w:ascii="Arial" w:hAnsi="Arial" w:cs="Arial"/>
          <w:b/>
          <w:color w:val="000000"/>
          <w:sz w:val="21"/>
          <w:szCs w:val="24"/>
        </w:rPr>
        <w:t>U.S. DEPARTMENT OF ENERGY</w:t>
      </w:r>
    </w:p>
    <w:p w14:paraId="58EDBE6F" w14:textId="77777777" w:rsidR="00E650BE" w:rsidRDefault="00C92033">
      <w:pPr>
        <w:framePr w:w="10320" w:h="310" w:hRule="exact" w:wrap="auto" w:vAnchor="page" w:hAnchor="page" w:x="841" w:y="1361"/>
        <w:widowControl w:val="0"/>
        <w:shd w:val="clear" w:color="auto" w:fill="C0C0C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center"/>
        <w:rPr>
          <w:rFonts w:ascii="Arial" w:hAnsi="Arial" w:cs="Arial"/>
          <w:sz w:val="24"/>
          <w:szCs w:val="24"/>
        </w:rPr>
      </w:pPr>
      <w:r>
        <w:rPr>
          <w:rFonts w:ascii="Arial" w:hAnsi="Arial" w:cs="Arial"/>
          <w:b/>
          <w:color w:val="000000"/>
          <w:sz w:val="19"/>
          <w:szCs w:val="24"/>
        </w:rPr>
        <w:t>BUDGET JUSTIFICATION FOR FORMULA GRANTS</w:t>
      </w:r>
    </w:p>
    <w:p w14:paraId="33AF7B1F" w14:textId="77777777" w:rsidR="00E650BE" w:rsidRDefault="00C92033">
      <w:pPr>
        <w:framePr w:w="6360" w:h="226" w:hRule="exact" w:wrap="auto" w:vAnchor="page" w:hAnchor="page" w:x="841" w:y="18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sz w:val="24"/>
          <w:szCs w:val="24"/>
        </w:rPr>
      </w:pPr>
      <w:r>
        <w:rPr>
          <w:rFonts w:ascii="Arial" w:hAnsi="Arial" w:cs="Arial"/>
          <w:color w:val="000000"/>
          <w:sz w:val="17"/>
          <w:szCs w:val="24"/>
        </w:rPr>
        <w:t>Applicant: State of Nevada</w:t>
      </w:r>
    </w:p>
    <w:p w14:paraId="6E132315" w14:textId="77777777" w:rsidR="00E650BE" w:rsidRDefault="00C92033">
      <w:pPr>
        <w:framePr w:w="3840" w:h="226" w:hRule="exact" w:wrap="auto" w:vAnchor="page" w:hAnchor="page" w:x="7321" w:y="1863"/>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jc w:val="right"/>
        <w:rPr>
          <w:rFonts w:ascii="Arial" w:hAnsi="Arial" w:cs="Arial"/>
          <w:sz w:val="24"/>
          <w:szCs w:val="24"/>
        </w:rPr>
      </w:pPr>
      <w:r>
        <w:rPr>
          <w:rFonts w:ascii="Arial" w:hAnsi="Arial" w:cs="Arial"/>
          <w:color w:val="000000"/>
          <w:sz w:val="17"/>
          <w:szCs w:val="24"/>
        </w:rPr>
        <w:t>Budget period: 07/01/2020 - 06/30/2021</w:t>
      </w:r>
    </w:p>
    <w:p w14:paraId="6F35E020" w14:textId="77777777" w:rsidR="00E650BE" w:rsidRDefault="00C92033">
      <w:pPr>
        <w:framePr w:w="4440" w:h="226" w:hRule="exact" w:wrap="auto" w:vAnchor="page" w:hAnchor="page" w:x="841" w:y="21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Arial" w:hAnsi="Arial" w:cs="Arial"/>
          <w:sz w:val="24"/>
          <w:szCs w:val="24"/>
        </w:rPr>
      </w:pPr>
      <w:r>
        <w:rPr>
          <w:rFonts w:ascii="Arial" w:hAnsi="Arial" w:cs="Arial"/>
          <w:color w:val="000000"/>
          <w:sz w:val="17"/>
          <w:szCs w:val="24"/>
        </w:rPr>
        <w:t xml:space="preserve">Award number: EE0007934 </w:t>
      </w:r>
    </w:p>
    <w:p w14:paraId="00E42371" w14:textId="77777777" w:rsidR="00E650BE" w:rsidRDefault="00C92033">
      <w:pPr>
        <w:framePr w:w="10020" w:h="450" w:hRule="exact" w:wrap="auto" w:vAnchor="page" w:hAnchor="page" w:x="871" w:y="24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sz w:val="24"/>
          <w:szCs w:val="24"/>
        </w:rPr>
      </w:pPr>
      <w:r>
        <w:rPr>
          <w:rFonts w:ascii="Arial" w:hAnsi="Arial" w:cs="Arial"/>
          <w:b/>
          <w:color w:val="000000"/>
          <w:sz w:val="17"/>
          <w:szCs w:val="24"/>
        </w:rPr>
        <w:t xml:space="preserve">1.   </w:t>
      </w:r>
      <w:r>
        <w:rPr>
          <w:rFonts w:ascii="Arial" w:hAnsi="Arial" w:cs="Arial"/>
          <w:b/>
          <w:color w:val="000000"/>
          <w:sz w:val="17"/>
          <w:szCs w:val="24"/>
          <w:u w:val="single"/>
        </w:rPr>
        <w:t xml:space="preserve">PERSONNEL </w:t>
      </w:r>
      <w:r>
        <w:rPr>
          <w:rFonts w:ascii="Arial" w:hAnsi="Arial" w:cs="Arial"/>
          <w:color w:val="000000"/>
          <w:sz w:val="17"/>
          <w:szCs w:val="24"/>
        </w:rPr>
        <w:t>- Prime Applicant only (all other participant costs are listed in 6 below and form SF-242A, Section B.</w:t>
      </w:r>
    </w:p>
    <w:p w14:paraId="4B30443F" w14:textId="77777777" w:rsidR="00E650BE" w:rsidRDefault="00C92033">
      <w:pPr>
        <w:framePr w:w="10020" w:h="450" w:hRule="exact" w:wrap="auto" w:vAnchor="page" w:hAnchor="page" w:x="871" w:y="24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sz w:val="24"/>
          <w:szCs w:val="24"/>
        </w:rPr>
      </w:pPr>
      <w:r>
        <w:rPr>
          <w:rFonts w:ascii="Arial" w:hAnsi="Arial" w:cs="Arial"/>
          <w:color w:val="000000"/>
          <w:sz w:val="17"/>
          <w:szCs w:val="24"/>
        </w:rPr>
        <w:t xml:space="preserve">      Line 6.f. Contracts and Sub-Grants).</w:t>
      </w:r>
    </w:p>
    <w:p w14:paraId="15B70673" w14:textId="77777777" w:rsidR="00E650BE" w:rsidRDefault="00C92033">
      <w:pPr>
        <w:framePr w:w="9705" w:h="225" w:hRule="exact" w:wrap="auto" w:vAnchor="page" w:hAnchor="page" w:x="1201" w:y="29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sz w:val="24"/>
          <w:szCs w:val="24"/>
        </w:rPr>
      </w:pPr>
      <w:r>
        <w:rPr>
          <w:rFonts w:ascii="Arial" w:hAnsi="Arial" w:cs="Arial"/>
          <w:color w:val="000000"/>
          <w:sz w:val="17"/>
          <w:szCs w:val="24"/>
        </w:rPr>
        <w:t>Positions to be supported under the proposed award and brief description of the duties of professionals:</w:t>
      </w:r>
    </w:p>
    <w:p w14:paraId="297F1563" w14:textId="77777777" w:rsidR="00E650BE" w:rsidRDefault="00C92033">
      <w:pPr>
        <w:framePr w:w="4200" w:h="276" w:hRule="exact" w:wrap="auto" w:vAnchor="page" w:hAnchor="page" w:x="1441" w:y="3238"/>
        <w:widowControl w:val="0"/>
        <w:pBdr>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sz w:val="24"/>
          <w:szCs w:val="24"/>
        </w:rPr>
      </w:pPr>
      <w:r>
        <w:rPr>
          <w:rFonts w:ascii="Arial" w:hAnsi="Arial" w:cs="Arial"/>
          <w:b/>
          <w:color w:val="000000"/>
          <w:sz w:val="17"/>
          <w:szCs w:val="24"/>
        </w:rPr>
        <w:t>Position</w:t>
      </w:r>
    </w:p>
    <w:p w14:paraId="0B6445DE" w14:textId="77777777" w:rsidR="00E650BE" w:rsidRDefault="00C92033">
      <w:pPr>
        <w:framePr w:w="5040" w:h="290" w:hRule="exact" w:wrap="auto" w:vAnchor="page" w:hAnchor="page" w:x="5881" w:y="3237"/>
        <w:widowControl w:val="0"/>
        <w:pBdr>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sz w:val="24"/>
          <w:szCs w:val="24"/>
        </w:rPr>
      </w:pPr>
      <w:r>
        <w:rPr>
          <w:rFonts w:ascii="Arial" w:hAnsi="Arial" w:cs="Arial"/>
          <w:b/>
          <w:color w:val="000000"/>
          <w:sz w:val="17"/>
          <w:szCs w:val="24"/>
        </w:rPr>
        <w:t>Description of Duties of Professionals</w:t>
      </w:r>
    </w:p>
    <w:p w14:paraId="20D91364" w14:textId="77777777" w:rsidR="00E650BE" w:rsidRDefault="00C92033">
      <w:pPr>
        <w:framePr w:w="4200" w:h="240" w:hRule="exact" w:wrap="auto" w:vAnchor="page" w:hAnchor="page" w:x="1441" w:y="351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Program Supervisor</w:t>
      </w:r>
    </w:p>
    <w:p w14:paraId="42C9B094" w14:textId="77777777" w:rsidR="00E650BE" w:rsidRDefault="00C92033">
      <w:pPr>
        <w:framePr w:w="5040" w:h="2160" w:hRule="exact" w:wrap="auto" w:vAnchor="page" w:hAnchor="page" w:x="5881" w:y="351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This position is responsible for the overall management of the state’s program including; developing program policy and procedures, developing budgets, awarding Sub-grantee funds, negotiating independent contracts, ensures compliance with state/federal rules and regulations, supervising other NHD Weatherization staff, review Sub-grantee performance and financial oversight. All Salaries and fringe for DOE are based on 12% of the total budget. The other 88% for staff and fringe are paid by the FEAC Program (76%), the HEROS Program (7%) and the LIHEAP Program (5%).</w:t>
      </w:r>
    </w:p>
    <w:p w14:paraId="4E880205" w14:textId="77777777" w:rsidR="00E650BE" w:rsidRDefault="00C92033">
      <w:pPr>
        <w:framePr w:w="4200" w:h="480" w:hRule="exact" w:wrap="auto" w:vAnchor="page" w:hAnchor="page" w:x="1441" w:y="573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Compliance Auditor/Training and Technical Assistance Coordinator</w:t>
      </w:r>
    </w:p>
    <w:p w14:paraId="52C25501" w14:textId="24C87E48" w:rsidR="00E650BE" w:rsidRDefault="00C92033">
      <w:pPr>
        <w:framePr w:w="5040" w:h="1920" w:hRule="exact" w:wrap="auto" w:vAnchor="page" w:hAnchor="page" w:x="5881" w:y="573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 xml:space="preserve">This position is responsible for providing field and classroom training to </w:t>
      </w:r>
      <w:r w:rsidR="009E0172">
        <w:rPr>
          <w:rFonts w:ascii="Times New Roman" w:hAnsi="Times New Roman" w:cs="Arial"/>
          <w:color w:val="000000"/>
          <w:sz w:val="17"/>
          <w:szCs w:val="24"/>
        </w:rPr>
        <w:t>all</w:t>
      </w:r>
      <w:r>
        <w:rPr>
          <w:rFonts w:ascii="Times New Roman" w:hAnsi="Times New Roman" w:cs="Arial"/>
          <w:color w:val="000000"/>
          <w:sz w:val="17"/>
          <w:szCs w:val="24"/>
        </w:rPr>
        <w:t xml:space="preserve"> the program's sub-grantees and their contractors. The position is also responsible for updating the training manuals. Also performs on-site field monitoring and works with sub-grantee staff on methods to improve quality and effectiveness in the field. All Salaries and fringe for DOE are based on 12% of the total budget. The other 88% for staff and fringe are paid by the FEAC Program (76%), the HEROS Program (7%) and the LIHEAP Program (5%).</w:t>
      </w:r>
    </w:p>
    <w:p w14:paraId="0443E361" w14:textId="77777777" w:rsidR="00E650BE" w:rsidRDefault="00C92033">
      <w:pPr>
        <w:framePr w:w="4200" w:h="240" w:hRule="exact" w:wrap="auto" w:vAnchor="page" w:hAnchor="page" w:x="1441" w:y="770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Grants and Projects Analyst II</w:t>
      </w:r>
    </w:p>
    <w:p w14:paraId="3B76B5D0" w14:textId="77777777" w:rsidR="00E650BE" w:rsidRDefault="00C92033">
      <w:pPr>
        <w:framePr w:w="5040" w:h="1680" w:hRule="exact" w:wrap="auto" w:vAnchor="page" w:hAnchor="page" w:x="5881" w:y="770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GPA II is responsible for database entry, sub-grantee file and office review and day to day correspondence with clients and sub-grantees. Also responsible for Sub-grantee Administrative Manual and administrative form updates. All Salaries and fringe for DOE are based on 12% of the total budget. The other 88% for staff and fringe are paid by the FEAC Program (76%), the HEROS Program (7%) and the LIHEAP Program (5%).</w:t>
      </w:r>
    </w:p>
    <w:p w14:paraId="5429C188" w14:textId="77777777" w:rsidR="00E650BE" w:rsidRDefault="00C92033">
      <w:pPr>
        <w:framePr w:w="5040" w:h="276" w:hRule="exact" w:wrap="auto" w:vAnchor="page" w:hAnchor="page" w:x="1441" w:y="10126"/>
        <w:widowControl w:val="0"/>
        <w:pBdr>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sz w:val="24"/>
          <w:szCs w:val="24"/>
        </w:rPr>
      </w:pPr>
      <w:r>
        <w:rPr>
          <w:rFonts w:ascii="Arial" w:hAnsi="Arial" w:cs="Arial"/>
          <w:b/>
          <w:color w:val="000000"/>
          <w:sz w:val="17"/>
          <w:szCs w:val="24"/>
        </w:rPr>
        <w:t>Position</w:t>
      </w:r>
    </w:p>
    <w:p w14:paraId="60F2577F" w14:textId="77777777" w:rsidR="00E650BE" w:rsidRDefault="00C92033">
      <w:pPr>
        <w:framePr w:w="1080" w:h="276" w:hRule="exact" w:wrap="auto" w:vAnchor="page" w:hAnchor="page" w:x="6841" w:y="10126"/>
        <w:widowControl w:val="0"/>
        <w:pBdr>
          <w:bottom w:val="single" w:sz="8" w:space="0" w:color="000000"/>
        </w:pBdr>
        <w:tabs>
          <w:tab w:val="left" w:pos="360"/>
          <w:tab w:val="left" w:pos="720"/>
        </w:tabs>
        <w:autoSpaceDE w:val="0"/>
        <w:autoSpaceDN w:val="0"/>
        <w:adjustRightInd w:val="0"/>
        <w:spacing w:after="0" w:line="240" w:lineRule="auto"/>
        <w:jc w:val="right"/>
        <w:rPr>
          <w:rFonts w:ascii="Arial" w:hAnsi="Arial" w:cs="Arial"/>
          <w:sz w:val="24"/>
          <w:szCs w:val="24"/>
        </w:rPr>
      </w:pPr>
      <w:r>
        <w:rPr>
          <w:rFonts w:ascii="Arial" w:hAnsi="Arial" w:cs="Arial"/>
          <w:b/>
          <w:color w:val="000000"/>
          <w:sz w:val="17"/>
          <w:szCs w:val="24"/>
        </w:rPr>
        <w:t>Salary/Rate</w:t>
      </w:r>
    </w:p>
    <w:p w14:paraId="4C137BDA" w14:textId="77777777" w:rsidR="00E650BE" w:rsidRDefault="00C92033">
      <w:pPr>
        <w:framePr w:w="1200" w:h="276" w:hRule="exact" w:wrap="auto" w:vAnchor="page" w:hAnchor="page" w:x="8161" w:y="10126"/>
        <w:widowControl w:val="0"/>
        <w:pBdr>
          <w:bottom w:val="single" w:sz="8" w:space="0" w:color="000000"/>
        </w:pBdr>
        <w:tabs>
          <w:tab w:val="left" w:pos="360"/>
          <w:tab w:val="left" w:pos="720"/>
          <w:tab w:val="left" w:pos="1080"/>
        </w:tabs>
        <w:autoSpaceDE w:val="0"/>
        <w:autoSpaceDN w:val="0"/>
        <w:adjustRightInd w:val="0"/>
        <w:spacing w:after="0" w:line="240" w:lineRule="auto"/>
        <w:jc w:val="center"/>
        <w:rPr>
          <w:rFonts w:ascii="Arial" w:hAnsi="Arial" w:cs="Arial"/>
          <w:sz w:val="24"/>
          <w:szCs w:val="24"/>
        </w:rPr>
      </w:pPr>
      <w:r>
        <w:rPr>
          <w:rFonts w:ascii="Arial" w:hAnsi="Arial" w:cs="Arial"/>
          <w:b/>
          <w:color w:val="000000"/>
          <w:sz w:val="17"/>
          <w:szCs w:val="24"/>
        </w:rPr>
        <w:t>Time</w:t>
      </w:r>
    </w:p>
    <w:p w14:paraId="2283366F" w14:textId="77777777" w:rsidR="00E650BE" w:rsidRDefault="00C92033">
      <w:pPr>
        <w:framePr w:w="1440" w:h="276" w:hRule="exact" w:wrap="auto" w:vAnchor="page" w:hAnchor="page" w:x="9481" w:y="10126"/>
        <w:widowControl w:val="0"/>
        <w:pBdr>
          <w:bottom w:val="single" w:sz="8" w:space="0" w:color="000000"/>
        </w:pBdr>
        <w:tabs>
          <w:tab w:val="left" w:pos="360"/>
          <w:tab w:val="left" w:pos="720"/>
          <w:tab w:val="left" w:pos="1080"/>
        </w:tabs>
        <w:autoSpaceDE w:val="0"/>
        <w:autoSpaceDN w:val="0"/>
        <w:adjustRightInd w:val="0"/>
        <w:spacing w:after="0" w:line="240" w:lineRule="auto"/>
        <w:jc w:val="right"/>
        <w:rPr>
          <w:rFonts w:ascii="Arial" w:hAnsi="Arial" w:cs="Arial"/>
          <w:sz w:val="24"/>
          <w:szCs w:val="24"/>
        </w:rPr>
      </w:pPr>
      <w:r>
        <w:rPr>
          <w:rFonts w:ascii="Arial" w:hAnsi="Arial" w:cs="Arial"/>
          <w:b/>
          <w:color w:val="000000"/>
          <w:sz w:val="17"/>
          <w:szCs w:val="24"/>
        </w:rPr>
        <w:t>Direct Pay</w:t>
      </w:r>
    </w:p>
    <w:p w14:paraId="1ECC0ACE" w14:textId="77777777" w:rsidR="00E650BE" w:rsidRDefault="00C92033">
      <w:pPr>
        <w:framePr w:w="9720" w:h="226" w:hRule="exact" w:wrap="auto" w:vAnchor="page" w:hAnchor="page" w:x="1201" w:y="96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sz w:val="24"/>
          <w:szCs w:val="24"/>
        </w:rPr>
      </w:pPr>
      <w:r>
        <w:rPr>
          <w:rFonts w:ascii="Arial" w:hAnsi="Arial" w:cs="Arial"/>
          <w:color w:val="000000"/>
          <w:sz w:val="17"/>
          <w:szCs w:val="24"/>
        </w:rPr>
        <w:t>Direct Personnel Compensation:</w:t>
      </w:r>
    </w:p>
    <w:p w14:paraId="14C74972" w14:textId="77777777" w:rsidR="00E650BE" w:rsidRDefault="00C92033">
      <w:pPr>
        <w:framePr w:w="1200" w:h="226" w:hRule="exact" w:wrap="auto" w:vAnchor="page" w:hAnchor="page" w:x="8161" w:y="10392"/>
        <w:widowControl w:val="0"/>
        <w:tabs>
          <w:tab w:val="left" w:pos="360"/>
          <w:tab w:val="left" w:pos="720"/>
          <w:tab w:val="left" w:pos="108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12.0003 % FT</w:t>
      </w:r>
    </w:p>
    <w:p w14:paraId="3C594E44" w14:textId="77777777" w:rsidR="00E650BE" w:rsidRDefault="00C92033">
      <w:pPr>
        <w:framePr w:w="1440" w:h="211" w:hRule="exact" w:wrap="auto" w:vAnchor="page" w:hAnchor="page" w:x="9481" w:y="10392"/>
        <w:widowControl w:val="0"/>
        <w:tabs>
          <w:tab w:val="left" w:pos="360"/>
          <w:tab w:val="left" w:pos="720"/>
          <w:tab w:val="left" w:pos="108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$8,785.68</w:t>
      </w:r>
    </w:p>
    <w:p w14:paraId="491C54DA" w14:textId="77777777" w:rsidR="00E650BE" w:rsidRDefault="00C92033">
      <w:pPr>
        <w:framePr w:w="1080" w:h="211" w:hRule="exact" w:wrap="auto" w:vAnchor="page" w:hAnchor="page" w:x="6841" w:y="10392"/>
        <w:widowControl w:val="0"/>
        <w:tabs>
          <w:tab w:val="left" w:pos="360"/>
          <w:tab w:val="left" w:pos="72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$73,212.20</w:t>
      </w:r>
    </w:p>
    <w:p w14:paraId="5EF01A57" w14:textId="77777777" w:rsidR="00E650BE" w:rsidRDefault="00C92033">
      <w:pPr>
        <w:framePr w:w="5040" w:h="240" w:hRule="exact" w:wrap="auto" w:vAnchor="page" w:hAnchor="page" w:x="1441" w:y="1039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Program Supervisor</w:t>
      </w:r>
    </w:p>
    <w:p w14:paraId="3C2F7211" w14:textId="77777777" w:rsidR="00E650BE" w:rsidRDefault="00C92033">
      <w:pPr>
        <w:framePr w:w="1200" w:h="226" w:hRule="exact" w:wrap="auto" w:vAnchor="page" w:hAnchor="page" w:x="8161" w:y="10676"/>
        <w:widowControl w:val="0"/>
        <w:tabs>
          <w:tab w:val="left" w:pos="360"/>
          <w:tab w:val="left" w:pos="720"/>
          <w:tab w:val="left" w:pos="108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12.0004 % FT</w:t>
      </w:r>
    </w:p>
    <w:p w14:paraId="0337D6B0" w14:textId="77777777" w:rsidR="00E650BE" w:rsidRDefault="00C92033">
      <w:pPr>
        <w:framePr w:w="1440" w:h="211" w:hRule="exact" w:wrap="auto" w:vAnchor="page" w:hAnchor="page" w:x="9481" w:y="10676"/>
        <w:widowControl w:val="0"/>
        <w:tabs>
          <w:tab w:val="left" w:pos="360"/>
          <w:tab w:val="left" w:pos="720"/>
          <w:tab w:val="left" w:pos="108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$7,048.97</w:t>
      </w:r>
    </w:p>
    <w:p w14:paraId="1033CF9E" w14:textId="77777777" w:rsidR="00E650BE" w:rsidRDefault="00C92033">
      <w:pPr>
        <w:framePr w:w="1080" w:h="211" w:hRule="exact" w:wrap="auto" w:vAnchor="page" w:hAnchor="page" w:x="6841" w:y="10676"/>
        <w:widowControl w:val="0"/>
        <w:tabs>
          <w:tab w:val="left" w:pos="360"/>
          <w:tab w:val="left" w:pos="72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$58,739.48</w:t>
      </w:r>
    </w:p>
    <w:p w14:paraId="2EB0A44A" w14:textId="77777777" w:rsidR="00E650BE" w:rsidRDefault="00C92033">
      <w:pPr>
        <w:framePr w:w="5040" w:h="240" w:hRule="exact" w:wrap="auto" w:vAnchor="page" w:hAnchor="page" w:x="1441" w:y="1067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Compliance Auditor/Training and Technical Assistance Coordinator</w:t>
      </w:r>
    </w:p>
    <w:p w14:paraId="499B64BA" w14:textId="77777777" w:rsidR="00E650BE" w:rsidRDefault="00C92033">
      <w:pPr>
        <w:framePr w:w="1200" w:h="226" w:hRule="exact" w:wrap="auto" w:vAnchor="page" w:hAnchor="page" w:x="8161" w:y="10960"/>
        <w:widowControl w:val="0"/>
        <w:tabs>
          <w:tab w:val="left" w:pos="360"/>
          <w:tab w:val="left" w:pos="720"/>
          <w:tab w:val="left" w:pos="108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12.0004 % FT</w:t>
      </w:r>
    </w:p>
    <w:p w14:paraId="69741619" w14:textId="77777777" w:rsidR="00E650BE" w:rsidRDefault="00C92033">
      <w:pPr>
        <w:framePr w:w="1440" w:h="211" w:hRule="exact" w:wrap="auto" w:vAnchor="page" w:hAnchor="page" w:x="9481" w:y="10960"/>
        <w:widowControl w:val="0"/>
        <w:tabs>
          <w:tab w:val="left" w:pos="360"/>
          <w:tab w:val="left" w:pos="720"/>
          <w:tab w:val="left" w:pos="108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$7,343.33</w:t>
      </w:r>
    </w:p>
    <w:p w14:paraId="2580B7D1" w14:textId="77777777" w:rsidR="00E650BE" w:rsidRDefault="00C92033">
      <w:pPr>
        <w:framePr w:w="1080" w:h="211" w:hRule="exact" w:wrap="auto" w:vAnchor="page" w:hAnchor="page" w:x="6841" w:y="10960"/>
        <w:widowControl w:val="0"/>
        <w:tabs>
          <w:tab w:val="left" w:pos="360"/>
          <w:tab w:val="left" w:pos="72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$61,192.38</w:t>
      </w:r>
    </w:p>
    <w:p w14:paraId="561894A2" w14:textId="77777777" w:rsidR="00E650BE" w:rsidRDefault="00C92033">
      <w:pPr>
        <w:framePr w:w="5040" w:h="240" w:hRule="exact" w:wrap="auto" w:vAnchor="page" w:hAnchor="page" w:x="1441" w:y="109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Grants and Projects Analyst II</w:t>
      </w:r>
    </w:p>
    <w:p w14:paraId="080ADE2D" w14:textId="77777777" w:rsidR="00E650BE" w:rsidRDefault="00C92033">
      <w:pPr>
        <w:framePr w:w="1440" w:h="325" w:hRule="exact" w:wrap="auto" w:vAnchor="page" w:hAnchor="page" w:x="9481" w:y="11254"/>
        <w:widowControl w:val="0"/>
        <w:pBdr>
          <w:top w:val="single" w:sz="8" w:space="0" w:color="000000"/>
        </w:pBdr>
        <w:tabs>
          <w:tab w:val="left" w:pos="360"/>
          <w:tab w:val="left" w:pos="720"/>
          <w:tab w:val="left" w:pos="108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$23,177.98</w:t>
      </w:r>
    </w:p>
    <w:p w14:paraId="23FA173A" w14:textId="77777777" w:rsidR="00E650BE" w:rsidRDefault="00C92033">
      <w:pPr>
        <w:framePr w:w="4680" w:h="290" w:hRule="exact" w:wrap="auto" w:vAnchor="page" w:hAnchor="page" w:x="4801" w:y="1128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Direct Pay Total</w:t>
      </w:r>
    </w:p>
    <w:p w14:paraId="4C59CC5C" w14:textId="77777777" w:rsidR="00E650BE" w:rsidRDefault="00C92033">
      <w:pPr>
        <w:framePr w:w="9960" w:h="210" w:hRule="exact" w:wrap="auto" w:vAnchor="page" w:hAnchor="page" w:x="961" w:y="1187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sz w:val="24"/>
          <w:szCs w:val="24"/>
        </w:rPr>
      </w:pPr>
      <w:r>
        <w:rPr>
          <w:rFonts w:ascii="Arial" w:hAnsi="Arial" w:cs="Arial"/>
          <w:b/>
          <w:color w:val="000000"/>
          <w:sz w:val="17"/>
          <w:szCs w:val="24"/>
        </w:rPr>
        <w:t xml:space="preserve">2.  </w:t>
      </w:r>
      <w:r>
        <w:rPr>
          <w:rFonts w:ascii="Arial" w:hAnsi="Arial" w:cs="Arial"/>
          <w:b/>
          <w:color w:val="000000"/>
          <w:sz w:val="17"/>
          <w:szCs w:val="24"/>
          <w:u w:val="single"/>
        </w:rPr>
        <w:t>FRINGE BENEFITS</w:t>
      </w:r>
      <w:r>
        <w:rPr>
          <w:rFonts w:ascii="Arial" w:hAnsi="Arial" w:cs="Arial"/>
          <w:color w:val="000000"/>
          <w:sz w:val="17"/>
          <w:szCs w:val="24"/>
        </w:rPr>
        <w:t xml:space="preserve"> </w:t>
      </w:r>
    </w:p>
    <w:p w14:paraId="2C01B96B" w14:textId="77777777" w:rsidR="00E650BE" w:rsidRDefault="00C92033">
      <w:pPr>
        <w:framePr w:w="240" w:h="221" w:hRule="exact" w:wrap="auto" w:vAnchor="page" w:hAnchor="page" w:x="1201" w:y="12232"/>
        <w:widowControl w:val="0"/>
        <w:autoSpaceDE w:val="0"/>
        <w:autoSpaceDN w:val="0"/>
        <w:adjustRightInd w:val="0"/>
        <w:spacing w:after="0" w:line="240" w:lineRule="auto"/>
        <w:rPr>
          <w:rFonts w:ascii="Arial" w:hAnsi="Arial" w:cs="Arial"/>
          <w:sz w:val="24"/>
          <w:szCs w:val="24"/>
        </w:rPr>
      </w:pPr>
      <w:r>
        <w:rPr>
          <w:rFonts w:ascii="Arial" w:hAnsi="Arial" w:cs="Arial"/>
          <w:color w:val="000000"/>
          <w:sz w:val="17"/>
          <w:szCs w:val="24"/>
        </w:rPr>
        <w:t>a.</w:t>
      </w:r>
    </w:p>
    <w:p w14:paraId="59330919" w14:textId="77777777" w:rsidR="00E650BE" w:rsidRDefault="00C92033">
      <w:pPr>
        <w:framePr w:w="9360" w:h="480" w:hRule="exact" w:wrap="auto" w:vAnchor="page" w:hAnchor="page" w:x="1561" w:y="1223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sz w:val="24"/>
          <w:szCs w:val="24"/>
        </w:rPr>
      </w:pPr>
      <w:r>
        <w:rPr>
          <w:rFonts w:ascii="Arial" w:hAnsi="Arial" w:cs="Arial"/>
          <w:color w:val="000000"/>
          <w:sz w:val="17"/>
          <w:szCs w:val="24"/>
        </w:rPr>
        <w:t>Are the fringe cost rates approved by a Federal Agency? If so, identify the agency and date of latest rate agreement or audit below, and attach a copy of the rate agreement to the application.</w:t>
      </w:r>
    </w:p>
    <w:p w14:paraId="15F0EC03" w14:textId="77777777" w:rsidR="00E650BE" w:rsidRDefault="00C92033">
      <w:pPr>
        <w:framePr w:w="9360" w:h="1125" w:hRule="exact" w:wrap="auto" w:vAnchor="page" w:hAnchor="page" w:x="1561" w:y="133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sz w:val="24"/>
          <w:szCs w:val="24"/>
        </w:rPr>
      </w:pPr>
      <w:r>
        <w:rPr>
          <w:rFonts w:ascii="Arial" w:hAnsi="Arial" w:cs="Arial"/>
          <w:color w:val="000000"/>
          <w:sz w:val="17"/>
          <w:szCs w:val="24"/>
        </w:rPr>
        <w:t>If a. above does not apply, please use this box (or an attachment) to further explain how your total fringe benefits costs were calculated. Your calculations should identify all rates used, along with the base they were applied to (and how the base was derived), and a total for each (along with grand total). If there is an established computation methodology approved for state-wide use, please provide a copy. Also, please fill out the table below with the Fringe Benefits Calculations.</w:t>
      </w:r>
    </w:p>
    <w:p w14:paraId="569AE018" w14:textId="77777777" w:rsidR="00E650BE" w:rsidRDefault="00C92033">
      <w:pPr>
        <w:framePr w:w="240" w:h="221" w:hRule="exact" w:wrap="auto" w:vAnchor="page" w:hAnchor="page" w:x="1201" w:y="13351"/>
        <w:widowControl w:val="0"/>
        <w:autoSpaceDE w:val="0"/>
        <w:autoSpaceDN w:val="0"/>
        <w:adjustRightInd w:val="0"/>
        <w:spacing w:after="0" w:line="240" w:lineRule="auto"/>
        <w:rPr>
          <w:rFonts w:ascii="Arial" w:hAnsi="Arial" w:cs="Arial"/>
          <w:sz w:val="24"/>
          <w:szCs w:val="24"/>
        </w:rPr>
      </w:pPr>
      <w:r>
        <w:rPr>
          <w:rFonts w:ascii="Arial" w:hAnsi="Arial" w:cs="Arial"/>
          <w:color w:val="000000"/>
          <w:sz w:val="17"/>
          <w:szCs w:val="24"/>
        </w:rPr>
        <w:t>b.</w:t>
      </w:r>
    </w:p>
    <w:p w14:paraId="0E93CA9E" w14:textId="77777777" w:rsidR="00E650BE" w:rsidRDefault="00C92033">
      <w:pPr>
        <w:framePr w:w="2736" w:h="226" w:hRule="exact" w:wrap="auto" w:vAnchor="page" w:hAnchor="page" w:x="8425" w:y="15019"/>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Page 1 of 6</w:t>
      </w:r>
    </w:p>
    <w:p w14:paraId="56D0D754" w14:textId="77777777" w:rsidR="00E650BE" w:rsidRDefault="00C92033">
      <w:pPr>
        <w:framePr w:w="1605" w:h="226" w:hRule="exact" w:wrap="auto" w:vAnchor="page" w:hAnchor="page" w:x="841" w:y="15002"/>
        <w:widowControl w:val="0"/>
        <w:tabs>
          <w:tab w:val="left" w:pos="360"/>
          <w:tab w:val="left" w:pos="720"/>
          <w:tab w:val="left" w:pos="1080"/>
          <w:tab w:val="left" w:pos="144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9"/>
          <w:szCs w:val="24"/>
        </w:rPr>
        <w:t>04/13/2020</w:t>
      </w:r>
    </w:p>
    <w:p w14:paraId="24E199BE" w14:textId="77777777" w:rsidR="00E650BE" w:rsidRDefault="00C92033">
      <w:pPr>
        <w:widowControl w:val="0"/>
        <w:autoSpaceDE w:val="0"/>
        <w:autoSpaceDN w:val="0"/>
        <w:adjustRightInd w:val="0"/>
        <w:spacing w:after="0" w:line="240" w:lineRule="auto"/>
        <w:rPr>
          <w:rFonts w:ascii="Arial" w:hAnsi="Arial" w:cs="Arial"/>
          <w:sz w:val="24"/>
          <w:szCs w:val="24"/>
        </w:rPr>
        <w:sectPr w:rsidR="00E650BE">
          <w:type w:val="continuous"/>
          <w:pgSz w:w="12240" w:h="16560"/>
          <w:pgMar w:top="360" w:right="360" w:bottom="360" w:left="360" w:header="720" w:footer="720" w:gutter="0"/>
          <w:cols w:space="720"/>
          <w:noEndnote/>
        </w:sectPr>
      </w:pPr>
      <w:r>
        <w:rPr>
          <w:rFonts w:ascii="Arial" w:hAnsi="Arial" w:cs="Arial"/>
          <w:sz w:val="24"/>
          <w:szCs w:val="24"/>
        </w:rPr>
        <w:br w:type="page"/>
      </w:r>
    </w:p>
    <w:p w14:paraId="7DD3DAE5" w14:textId="14B311CC" w:rsidR="00E650BE" w:rsidRDefault="00C92033">
      <w:pPr>
        <w:framePr w:w="5400" w:h="226" w:hRule="exact" w:wrap="auto" w:vAnchor="page" w:hAnchor="page" w:x="5761" w:y="6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right"/>
        <w:rPr>
          <w:rFonts w:ascii="Arial" w:hAnsi="Arial" w:cs="Arial"/>
          <w:sz w:val="24"/>
          <w:szCs w:val="24"/>
        </w:rPr>
      </w:pPr>
      <w:r>
        <w:rPr>
          <w:rFonts w:ascii="Arial" w:hAnsi="Arial" w:cs="Arial"/>
          <w:color w:val="000000"/>
          <w:sz w:val="17"/>
          <w:szCs w:val="24"/>
        </w:rPr>
        <w:lastRenderedPageBreak/>
        <w:t xml:space="preserve">EE0007934  </w:t>
      </w:r>
    </w:p>
    <w:p w14:paraId="43819155" w14:textId="77777777" w:rsidR="00E650BE" w:rsidRDefault="00C92033">
      <w:pPr>
        <w:framePr w:w="2250" w:h="240" w:hRule="exact" w:wrap="auto" w:vAnchor="page" w:hAnchor="page" w:x="841" w:y="601"/>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sz w:val="24"/>
          <w:szCs w:val="24"/>
        </w:rPr>
      </w:pPr>
      <w:r>
        <w:rPr>
          <w:rFonts w:ascii="Arial" w:hAnsi="Arial" w:cs="Arial"/>
          <w:color w:val="000000"/>
          <w:sz w:val="17"/>
          <w:szCs w:val="24"/>
        </w:rPr>
        <w:t>Budget Justification</w:t>
      </w:r>
    </w:p>
    <w:p w14:paraId="5CB13362" w14:textId="1F4B402B" w:rsidR="00E650BE" w:rsidRDefault="00C92033">
      <w:pPr>
        <w:framePr w:w="9360" w:h="4365" w:hRule="exact" w:wrap="auto" w:vAnchor="page" w:hAnchor="page" w:x="1561" w:y="120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The cost basis is determined by the state Administrative Personnel Department and may differ for each State employee. The fringe benefit package for the State of Nevada is based on position, grade, employer/</w:t>
      </w:r>
      <w:r w:rsidR="009E0172">
        <w:rPr>
          <w:rFonts w:ascii="Times New Roman" w:hAnsi="Times New Roman" w:cs="Arial"/>
          <w:color w:val="000000"/>
          <w:sz w:val="17"/>
          <w:szCs w:val="24"/>
        </w:rPr>
        <w:t>employee,</w:t>
      </w:r>
      <w:r>
        <w:rPr>
          <w:rFonts w:ascii="Times New Roman" w:hAnsi="Times New Roman" w:cs="Arial"/>
          <w:color w:val="000000"/>
          <w:sz w:val="17"/>
          <w:szCs w:val="24"/>
        </w:rPr>
        <w:t xml:space="preserve"> or employer paid specific rates benefits package.  Benefits packages can range from approximately 37 - 42%.  </w:t>
      </w:r>
      <w:r w:rsidR="009E0172">
        <w:rPr>
          <w:rFonts w:ascii="Times New Roman" w:hAnsi="Times New Roman" w:cs="Arial"/>
          <w:color w:val="000000"/>
          <w:sz w:val="17"/>
          <w:szCs w:val="24"/>
        </w:rPr>
        <w:t>This is</w:t>
      </w:r>
      <w:r>
        <w:rPr>
          <w:rFonts w:ascii="Times New Roman" w:hAnsi="Times New Roman" w:cs="Arial"/>
          <w:color w:val="000000"/>
          <w:sz w:val="17"/>
          <w:szCs w:val="24"/>
        </w:rPr>
        <w:t xml:space="preserve"> done through various retirement choices, health insurance plans and when and employee has started working for the State.</w:t>
      </w:r>
    </w:p>
    <w:p w14:paraId="150D17B6" w14:textId="77777777" w:rsidR="00E650BE" w:rsidRDefault="00C92033">
      <w:pPr>
        <w:framePr w:w="9360" w:h="4365" w:hRule="exact" w:wrap="auto" w:vAnchor="page" w:hAnchor="page" w:x="1561" w:y="120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sz w:val="24"/>
          <w:szCs w:val="24"/>
        </w:rPr>
      </w:pPr>
      <w:r>
        <w:rPr>
          <w:rFonts w:ascii="Times New Roman" w:hAnsi="Times New Roman" w:cs="Arial"/>
          <w:b/>
          <w:color w:val="000000"/>
          <w:sz w:val="17"/>
          <w:szCs w:val="24"/>
        </w:rPr>
        <w:t>Benefit                                                       Percentage</w:t>
      </w:r>
    </w:p>
    <w:p w14:paraId="3253642E" w14:textId="77777777" w:rsidR="00E650BE" w:rsidRDefault="00C92033">
      <w:pPr>
        <w:framePr w:w="9360" w:h="4365" w:hRule="exact" w:wrap="auto" w:vAnchor="page" w:hAnchor="page" w:x="1561" w:y="120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Group Insurance                                         0.18139</w:t>
      </w:r>
    </w:p>
    <w:p w14:paraId="443701FE" w14:textId="77777777" w:rsidR="00E650BE" w:rsidRDefault="00C92033">
      <w:pPr>
        <w:framePr w:w="9360" w:h="4365" w:hRule="exact" w:wrap="auto" w:vAnchor="page" w:hAnchor="page" w:x="1561" w:y="120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Medicare                                                     0.01516</w:t>
      </w:r>
    </w:p>
    <w:p w14:paraId="0D54397B" w14:textId="77777777" w:rsidR="00E650BE" w:rsidRDefault="00C92033">
      <w:pPr>
        <w:framePr w:w="9360" w:h="4365" w:hRule="exact" w:wrap="auto" w:vAnchor="page" w:hAnchor="page" w:x="1561" w:y="120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Payroll Assessment                                    0.00162</w:t>
      </w:r>
    </w:p>
    <w:p w14:paraId="732DCCBE" w14:textId="77777777" w:rsidR="00E650BE" w:rsidRDefault="00C92033">
      <w:pPr>
        <w:framePr w:w="9360" w:h="4365" w:hRule="exact" w:wrap="auto" w:vAnchor="page" w:hAnchor="page" w:x="1561" w:y="120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Personnel Assessment                               0.00493</w:t>
      </w:r>
    </w:p>
    <w:p w14:paraId="3F14838B" w14:textId="77777777" w:rsidR="00E650BE" w:rsidRDefault="00C92033">
      <w:pPr>
        <w:framePr w:w="9360" w:h="4365" w:hRule="exact" w:wrap="auto" w:vAnchor="page" w:hAnchor="page" w:x="1561" w:y="120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Retirement                                                  0.15588</w:t>
      </w:r>
    </w:p>
    <w:p w14:paraId="11074257" w14:textId="77777777" w:rsidR="00E650BE" w:rsidRDefault="00C92033">
      <w:pPr>
        <w:framePr w:w="9360" w:h="4365" w:hRule="exact" w:wrap="auto" w:vAnchor="page" w:hAnchor="page" w:x="1561" w:y="120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Retirement Group Insurance                      0.02526</w:t>
      </w:r>
    </w:p>
    <w:p w14:paraId="5E88CB16" w14:textId="77777777" w:rsidR="00E650BE" w:rsidRDefault="00C92033">
      <w:pPr>
        <w:framePr w:w="9360" w:h="4365" w:hRule="exact" w:wrap="auto" w:vAnchor="page" w:hAnchor="page" w:x="1561" w:y="120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Unemployment Insurance                          0.00120</w:t>
      </w:r>
    </w:p>
    <w:p w14:paraId="40E3EFC5" w14:textId="77777777" w:rsidR="00E650BE" w:rsidRDefault="00C92033">
      <w:pPr>
        <w:framePr w:w="9360" w:h="4365" w:hRule="exact" w:wrap="auto" w:vAnchor="page" w:hAnchor="page" w:x="1561" w:y="120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Worker's Comp                                          0.01775</w:t>
      </w:r>
    </w:p>
    <w:p w14:paraId="03723E2C" w14:textId="77777777" w:rsidR="00E650BE" w:rsidRDefault="00C92033">
      <w:pPr>
        <w:framePr w:w="9360" w:h="4365" w:hRule="exact" w:wrap="auto" w:vAnchor="page" w:hAnchor="page" w:x="1561" w:y="120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For more detail, please see attached Fringe Rate Breakdown Analysis.</w:t>
      </w:r>
    </w:p>
    <w:p w14:paraId="50C7DD26" w14:textId="77777777" w:rsidR="00E650BE" w:rsidRDefault="00C92033">
      <w:pPr>
        <w:framePr w:w="9360" w:h="4365" w:hRule="exact" w:wrap="auto" w:vAnchor="page" w:hAnchor="page" w:x="1561" w:y="120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All Salaries and fringe for DOE are based on 12% of the total budget as DOE is approximately 12% of NHD's funds.  The other 88% for staff and fringe are paid by the FEAC Program (76%), the HEROS Program (7%), and the LIHEA Program (5%).</w:t>
      </w:r>
    </w:p>
    <w:p w14:paraId="1E7BD95E" w14:textId="77777777" w:rsidR="00E650BE" w:rsidRDefault="00C92033">
      <w:pPr>
        <w:framePr w:w="9360" w:h="4365" w:hRule="exact" w:wrap="auto" w:vAnchor="page" w:hAnchor="page" w:x="1561" w:y="120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sz w:val="24"/>
          <w:szCs w:val="24"/>
        </w:rPr>
      </w:pPr>
      <w:r>
        <w:rPr>
          <w:rFonts w:ascii="Calibri" w:hAnsi="Calibri" w:cs="Arial"/>
          <w:b/>
          <w:color w:val="000000"/>
          <w:sz w:val="20"/>
          <w:szCs w:val="24"/>
        </w:rPr>
        <w:t>       </w:t>
      </w:r>
    </w:p>
    <w:p w14:paraId="104EA778" w14:textId="77777777" w:rsidR="00E650BE" w:rsidRDefault="00C92033">
      <w:pPr>
        <w:framePr w:w="9360" w:h="4365" w:hRule="exact" w:wrap="auto" w:vAnchor="page" w:hAnchor="page" w:x="1561" w:y="120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        </w:t>
      </w:r>
    </w:p>
    <w:p w14:paraId="347B628A" w14:textId="77777777" w:rsidR="00E650BE" w:rsidRDefault="00C92033">
      <w:pPr>
        <w:framePr w:w="4920" w:h="276" w:hRule="exact" w:wrap="auto" w:vAnchor="page" w:hAnchor="page" w:x="1321" w:y="6207"/>
        <w:widowControl w:val="0"/>
        <w:pBdr>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sz w:val="24"/>
          <w:szCs w:val="24"/>
        </w:rPr>
      </w:pPr>
      <w:r>
        <w:rPr>
          <w:rFonts w:ascii="Arial" w:hAnsi="Arial" w:cs="Arial"/>
          <w:b/>
          <w:color w:val="000000"/>
          <w:sz w:val="17"/>
          <w:szCs w:val="24"/>
        </w:rPr>
        <w:t>Position</w:t>
      </w:r>
    </w:p>
    <w:p w14:paraId="7C800798" w14:textId="77777777" w:rsidR="00E650BE" w:rsidRDefault="00C92033">
      <w:pPr>
        <w:framePr w:w="1200" w:h="276" w:hRule="exact" w:wrap="auto" w:vAnchor="page" w:hAnchor="page" w:x="6841" w:y="6207"/>
        <w:widowControl w:val="0"/>
        <w:pBdr>
          <w:bottom w:val="single" w:sz="8" w:space="0" w:color="000000"/>
        </w:pBdr>
        <w:tabs>
          <w:tab w:val="left" w:pos="360"/>
          <w:tab w:val="left" w:pos="720"/>
          <w:tab w:val="left" w:pos="1080"/>
        </w:tabs>
        <w:autoSpaceDE w:val="0"/>
        <w:autoSpaceDN w:val="0"/>
        <w:adjustRightInd w:val="0"/>
        <w:spacing w:after="0" w:line="240" w:lineRule="auto"/>
        <w:jc w:val="right"/>
        <w:rPr>
          <w:rFonts w:ascii="Arial" w:hAnsi="Arial" w:cs="Arial"/>
          <w:sz w:val="24"/>
          <w:szCs w:val="24"/>
        </w:rPr>
      </w:pPr>
      <w:r>
        <w:rPr>
          <w:rFonts w:ascii="Arial" w:hAnsi="Arial" w:cs="Arial"/>
          <w:b/>
          <w:color w:val="000000"/>
          <w:sz w:val="17"/>
          <w:szCs w:val="24"/>
        </w:rPr>
        <w:t>Direct Pay</w:t>
      </w:r>
    </w:p>
    <w:p w14:paraId="56B04CA7" w14:textId="77777777" w:rsidR="00E650BE" w:rsidRDefault="00C92033">
      <w:pPr>
        <w:framePr w:w="1200" w:h="276" w:hRule="exact" w:wrap="auto" w:vAnchor="page" w:hAnchor="page" w:x="8281" w:y="6207"/>
        <w:widowControl w:val="0"/>
        <w:pBdr>
          <w:bottom w:val="single" w:sz="8" w:space="0" w:color="000000"/>
        </w:pBdr>
        <w:tabs>
          <w:tab w:val="left" w:pos="360"/>
          <w:tab w:val="left" w:pos="720"/>
          <w:tab w:val="left" w:pos="1080"/>
        </w:tabs>
        <w:autoSpaceDE w:val="0"/>
        <w:autoSpaceDN w:val="0"/>
        <w:adjustRightInd w:val="0"/>
        <w:spacing w:after="0" w:line="240" w:lineRule="auto"/>
        <w:jc w:val="center"/>
        <w:rPr>
          <w:rFonts w:ascii="Arial" w:hAnsi="Arial" w:cs="Arial"/>
          <w:sz w:val="24"/>
          <w:szCs w:val="24"/>
        </w:rPr>
      </w:pPr>
      <w:r>
        <w:rPr>
          <w:rFonts w:ascii="Arial" w:hAnsi="Arial" w:cs="Arial"/>
          <w:b/>
          <w:color w:val="000000"/>
          <w:sz w:val="17"/>
          <w:szCs w:val="24"/>
        </w:rPr>
        <w:t>Rate</w:t>
      </w:r>
    </w:p>
    <w:p w14:paraId="44797504" w14:textId="77777777" w:rsidR="00E650BE" w:rsidRDefault="00C92033">
      <w:pPr>
        <w:framePr w:w="1320" w:h="276" w:hRule="exact" w:wrap="auto" w:vAnchor="page" w:hAnchor="page" w:x="9601" w:y="6207"/>
        <w:widowControl w:val="0"/>
        <w:pBdr>
          <w:bottom w:val="single" w:sz="8" w:space="0" w:color="000000"/>
        </w:pBdr>
        <w:tabs>
          <w:tab w:val="left" w:pos="360"/>
          <w:tab w:val="left" w:pos="720"/>
          <w:tab w:val="left" w:pos="1080"/>
        </w:tabs>
        <w:autoSpaceDE w:val="0"/>
        <w:autoSpaceDN w:val="0"/>
        <w:adjustRightInd w:val="0"/>
        <w:spacing w:after="0" w:line="240" w:lineRule="auto"/>
        <w:jc w:val="right"/>
        <w:rPr>
          <w:rFonts w:ascii="Arial" w:hAnsi="Arial" w:cs="Arial"/>
          <w:sz w:val="24"/>
          <w:szCs w:val="24"/>
        </w:rPr>
      </w:pPr>
      <w:r>
        <w:rPr>
          <w:rFonts w:ascii="Arial" w:hAnsi="Arial" w:cs="Arial"/>
          <w:b/>
          <w:color w:val="000000"/>
          <w:sz w:val="17"/>
          <w:szCs w:val="24"/>
        </w:rPr>
        <w:t>Benefits</w:t>
      </w:r>
    </w:p>
    <w:p w14:paraId="028AE5D6" w14:textId="77777777" w:rsidR="00E650BE" w:rsidRDefault="00C92033">
      <w:pPr>
        <w:framePr w:w="9720" w:h="225" w:hRule="exact" w:wrap="auto" w:vAnchor="page" w:hAnchor="page" w:x="1201" w:y="58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sz w:val="24"/>
          <w:szCs w:val="24"/>
        </w:rPr>
      </w:pPr>
      <w:r>
        <w:rPr>
          <w:rFonts w:ascii="Arial" w:hAnsi="Arial" w:cs="Arial"/>
          <w:color w:val="000000"/>
          <w:sz w:val="17"/>
          <w:szCs w:val="24"/>
        </w:rPr>
        <w:t>Fringe Benefits Calculations</w:t>
      </w:r>
    </w:p>
    <w:p w14:paraId="259FEBE1" w14:textId="77777777" w:rsidR="00E650BE" w:rsidRDefault="00C92033">
      <w:pPr>
        <w:framePr w:w="1320" w:h="211" w:hRule="exact" w:wrap="auto" w:vAnchor="page" w:hAnchor="page" w:x="9601" w:y="6488"/>
        <w:widowControl w:val="0"/>
        <w:tabs>
          <w:tab w:val="left" w:pos="360"/>
          <w:tab w:val="left" w:pos="720"/>
          <w:tab w:val="left" w:pos="108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$3,542.37</w:t>
      </w:r>
    </w:p>
    <w:p w14:paraId="0328E5DE" w14:textId="77777777" w:rsidR="00E650BE" w:rsidRDefault="00C92033">
      <w:pPr>
        <w:framePr w:w="1200" w:h="226" w:hRule="exact" w:wrap="auto" w:vAnchor="page" w:hAnchor="page" w:x="8281" w:y="6488"/>
        <w:widowControl w:val="0"/>
        <w:tabs>
          <w:tab w:val="left" w:pos="360"/>
          <w:tab w:val="left" w:pos="720"/>
          <w:tab w:val="left" w:pos="1080"/>
        </w:tabs>
        <w:autoSpaceDE w:val="0"/>
        <w:autoSpaceDN w:val="0"/>
        <w:adjustRightInd w:val="0"/>
        <w:spacing w:after="0" w:line="240" w:lineRule="auto"/>
        <w:jc w:val="center"/>
        <w:rPr>
          <w:rFonts w:ascii="Arial" w:hAnsi="Arial" w:cs="Arial"/>
          <w:sz w:val="24"/>
          <w:szCs w:val="24"/>
        </w:rPr>
      </w:pPr>
      <w:r>
        <w:rPr>
          <w:rFonts w:ascii="Times New Roman" w:hAnsi="Times New Roman" w:cs="Arial"/>
          <w:color w:val="000000"/>
          <w:sz w:val="17"/>
          <w:szCs w:val="24"/>
        </w:rPr>
        <w:t>40.3198 %</w:t>
      </w:r>
    </w:p>
    <w:p w14:paraId="530738EF" w14:textId="77777777" w:rsidR="00E650BE" w:rsidRDefault="00C92033">
      <w:pPr>
        <w:framePr w:w="1560" w:h="211" w:hRule="exact" w:wrap="auto" w:vAnchor="page" w:hAnchor="page" w:x="6481" w:y="6488"/>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$8,785.68</w:t>
      </w:r>
    </w:p>
    <w:p w14:paraId="57200703" w14:textId="77777777" w:rsidR="00E650BE" w:rsidRDefault="00C92033">
      <w:pPr>
        <w:framePr w:w="4920" w:h="240" w:hRule="exact" w:wrap="auto" w:vAnchor="page" w:hAnchor="page" w:x="1321" w:y="648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Program Supervisor</w:t>
      </w:r>
    </w:p>
    <w:p w14:paraId="02B9D4F0" w14:textId="77777777" w:rsidR="00E650BE" w:rsidRDefault="00C92033">
      <w:pPr>
        <w:framePr w:w="1320" w:h="211" w:hRule="exact" w:wrap="auto" w:vAnchor="page" w:hAnchor="page" w:x="9601" w:y="6768"/>
        <w:widowControl w:val="0"/>
        <w:tabs>
          <w:tab w:val="left" w:pos="360"/>
          <w:tab w:val="left" w:pos="720"/>
          <w:tab w:val="left" w:pos="108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$2,842.14</w:t>
      </w:r>
    </w:p>
    <w:p w14:paraId="2E2A9C4F" w14:textId="77777777" w:rsidR="00E650BE" w:rsidRDefault="00C92033">
      <w:pPr>
        <w:framePr w:w="1200" w:h="226" w:hRule="exact" w:wrap="auto" w:vAnchor="page" w:hAnchor="page" w:x="8281" w:y="6768"/>
        <w:widowControl w:val="0"/>
        <w:tabs>
          <w:tab w:val="left" w:pos="360"/>
          <w:tab w:val="left" w:pos="720"/>
          <w:tab w:val="left" w:pos="1080"/>
        </w:tabs>
        <w:autoSpaceDE w:val="0"/>
        <w:autoSpaceDN w:val="0"/>
        <w:adjustRightInd w:val="0"/>
        <w:spacing w:after="0" w:line="240" w:lineRule="auto"/>
        <w:jc w:val="center"/>
        <w:rPr>
          <w:rFonts w:ascii="Arial" w:hAnsi="Arial" w:cs="Arial"/>
          <w:sz w:val="24"/>
          <w:szCs w:val="24"/>
        </w:rPr>
      </w:pPr>
      <w:r>
        <w:rPr>
          <w:rFonts w:ascii="Times New Roman" w:hAnsi="Times New Roman" w:cs="Arial"/>
          <w:color w:val="000000"/>
          <w:sz w:val="17"/>
          <w:szCs w:val="24"/>
        </w:rPr>
        <w:t>40.3199 %</w:t>
      </w:r>
    </w:p>
    <w:p w14:paraId="33BB411E" w14:textId="77777777" w:rsidR="00E650BE" w:rsidRDefault="00C92033">
      <w:pPr>
        <w:framePr w:w="1560" w:h="211" w:hRule="exact" w:wrap="auto" w:vAnchor="page" w:hAnchor="page" w:x="6481" w:y="6768"/>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$7,048.97</w:t>
      </w:r>
    </w:p>
    <w:p w14:paraId="31BDF224" w14:textId="77777777" w:rsidR="00E650BE" w:rsidRDefault="00C92033">
      <w:pPr>
        <w:framePr w:w="4920" w:h="240" w:hRule="exact" w:wrap="auto" w:vAnchor="page" w:hAnchor="page" w:x="1321" w:y="67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Compliance Auditor/Training and Technical Assistance Coordinator</w:t>
      </w:r>
    </w:p>
    <w:p w14:paraId="5EFF2B8A" w14:textId="77777777" w:rsidR="00E650BE" w:rsidRDefault="00C92033">
      <w:pPr>
        <w:framePr w:w="1320" w:h="211" w:hRule="exact" w:wrap="auto" w:vAnchor="page" w:hAnchor="page" w:x="9601" w:y="7048"/>
        <w:widowControl w:val="0"/>
        <w:tabs>
          <w:tab w:val="left" w:pos="360"/>
          <w:tab w:val="left" w:pos="720"/>
          <w:tab w:val="left" w:pos="108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$2,960.82</w:t>
      </w:r>
    </w:p>
    <w:p w14:paraId="7E362C83" w14:textId="77777777" w:rsidR="00E650BE" w:rsidRDefault="00C92033">
      <w:pPr>
        <w:framePr w:w="1200" w:h="226" w:hRule="exact" w:wrap="auto" w:vAnchor="page" w:hAnchor="page" w:x="8281" w:y="7048"/>
        <w:widowControl w:val="0"/>
        <w:tabs>
          <w:tab w:val="left" w:pos="360"/>
          <w:tab w:val="left" w:pos="720"/>
          <w:tab w:val="left" w:pos="1080"/>
        </w:tabs>
        <w:autoSpaceDE w:val="0"/>
        <w:autoSpaceDN w:val="0"/>
        <w:adjustRightInd w:val="0"/>
        <w:spacing w:after="0" w:line="240" w:lineRule="auto"/>
        <w:jc w:val="center"/>
        <w:rPr>
          <w:rFonts w:ascii="Arial" w:hAnsi="Arial" w:cs="Arial"/>
          <w:sz w:val="24"/>
          <w:szCs w:val="24"/>
        </w:rPr>
      </w:pPr>
      <w:r>
        <w:rPr>
          <w:rFonts w:ascii="Times New Roman" w:hAnsi="Times New Roman" w:cs="Arial"/>
          <w:color w:val="000000"/>
          <w:sz w:val="17"/>
          <w:szCs w:val="24"/>
        </w:rPr>
        <w:t>40.3199 %</w:t>
      </w:r>
    </w:p>
    <w:p w14:paraId="7F56A68E" w14:textId="77777777" w:rsidR="00E650BE" w:rsidRDefault="00C92033">
      <w:pPr>
        <w:framePr w:w="1560" w:h="211" w:hRule="exact" w:wrap="auto" w:vAnchor="page" w:hAnchor="page" w:x="6481" w:y="7048"/>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$7,343.33</w:t>
      </w:r>
    </w:p>
    <w:p w14:paraId="3A40974A" w14:textId="77777777" w:rsidR="00E650BE" w:rsidRDefault="00C92033">
      <w:pPr>
        <w:framePr w:w="4920" w:h="240" w:hRule="exact" w:wrap="auto" w:vAnchor="page" w:hAnchor="page" w:x="1321" w:y="704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Grants and Projects Analyst II</w:t>
      </w:r>
    </w:p>
    <w:p w14:paraId="5AF8B58B" w14:textId="77777777" w:rsidR="00E650BE" w:rsidRDefault="00C92033">
      <w:pPr>
        <w:framePr w:w="1320" w:h="261" w:hRule="exact" w:wrap="auto" w:vAnchor="page" w:hAnchor="page" w:x="9601" w:y="7338"/>
        <w:widowControl w:val="0"/>
        <w:pBdr>
          <w:top w:val="single" w:sz="8" w:space="0" w:color="000000"/>
        </w:pBdr>
        <w:tabs>
          <w:tab w:val="left" w:pos="360"/>
          <w:tab w:val="left" w:pos="720"/>
          <w:tab w:val="left" w:pos="108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$9,345.33</w:t>
      </w:r>
    </w:p>
    <w:p w14:paraId="1259702A" w14:textId="77777777" w:rsidR="00E650BE" w:rsidRDefault="00C92033">
      <w:pPr>
        <w:framePr w:w="2897" w:h="240" w:hRule="exact" w:wrap="auto" w:vAnchor="page" w:hAnchor="page" w:x="6704" w:y="736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Fringe Benefits Total</w:t>
      </w:r>
    </w:p>
    <w:p w14:paraId="0C30A67F" w14:textId="77777777" w:rsidR="00E650BE" w:rsidRDefault="00C92033">
      <w:pPr>
        <w:framePr w:w="10080" w:h="210" w:hRule="exact" w:wrap="auto" w:vAnchor="page" w:hAnchor="page" w:x="841" w:y="782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sz w:val="24"/>
          <w:szCs w:val="24"/>
        </w:rPr>
      </w:pPr>
      <w:r>
        <w:rPr>
          <w:rFonts w:ascii="Arial" w:hAnsi="Arial" w:cs="Arial"/>
          <w:b/>
          <w:color w:val="000000"/>
          <w:sz w:val="17"/>
          <w:szCs w:val="24"/>
        </w:rPr>
        <w:t xml:space="preserve">3.  </w:t>
      </w:r>
      <w:r>
        <w:rPr>
          <w:rFonts w:ascii="Arial" w:hAnsi="Arial" w:cs="Arial"/>
          <w:b/>
          <w:color w:val="000000"/>
          <w:sz w:val="17"/>
          <w:szCs w:val="24"/>
          <w:u w:val="single"/>
        </w:rPr>
        <w:t>TRAVEL</w:t>
      </w:r>
      <w:r>
        <w:rPr>
          <w:rFonts w:ascii="Arial" w:hAnsi="Arial" w:cs="Arial"/>
          <w:color w:val="000000"/>
          <w:sz w:val="17"/>
          <w:szCs w:val="24"/>
        </w:rPr>
        <w:t xml:space="preserve"> </w:t>
      </w:r>
    </w:p>
    <w:p w14:paraId="41700232" w14:textId="2C283B9B" w:rsidR="00E650BE" w:rsidRDefault="00C92033">
      <w:pPr>
        <w:framePr w:w="9360" w:h="480" w:hRule="exact" w:wrap="auto" w:vAnchor="page" w:hAnchor="page" w:x="1561" w:y="818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sz w:val="24"/>
          <w:szCs w:val="24"/>
        </w:rPr>
      </w:pPr>
      <w:r>
        <w:rPr>
          <w:rFonts w:ascii="Arial" w:hAnsi="Arial" w:cs="Arial"/>
          <w:color w:val="000000"/>
          <w:sz w:val="17"/>
          <w:szCs w:val="24"/>
        </w:rPr>
        <w:t xml:space="preserve">Please provide the purpose of travel, such as professional conference(s), DOE sponsored meeting(s), project management meeting, </w:t>
      </w:r>
      <w:r w:rsidR="009E0172">
        <w:rPr>
          <w:rFonts w:ascii="Arial" w:hAnsi="Arial" w:cs="Arial"/>
          <w:color w:val="000000"/>
          <w:sz w:val="17"/>
          <w:szCs w:val="24"/>
        </w:rPr>
        <w:t xml:space="preserve">etc. </w:t>
      </w:r>
      <w:r>
        <w:rPr>
          <w:rFonts w:ascii="Arial" w:hAnsi="Arial" w:cs="Arial"/>
          <w:color w:val="000000"/>
          <w:sz w:val="17"/>
          <w:szCs w:val="24"/>
        </w:rPr>
        <w:t>If there is any foreign travel, please identify.</w:t>
      </w:r>
    </w:p>
    <w:p w14:paraId="01110A84" w14:textId="77777777" w:rsidR="00E650BE" w:rsidRDefault="00C92033">
      <w:pPr>
        <w:framePr w:w="240" w:h="221" w:hRule="exact" w:wrap="auto" w:vAnchor="page" w:hAnchor="page" w:x="1201" w:y="8189"/>
        <w:widowControl w:val="0"/>
        <w:autoSpaceDE w:val="0"/>
        <w:autoSpaceDN w:val="0"/>
        <w:adjustRightInd w:val="0"/>
        <w:spacing w:after="0" w:line="240" w:lineRule="auto"/>
        <w:rPr>
          <w:rFonts w:ascii="Arial" w:hAnsi="Arial" w:cs="Arial"/>
          <w:sz w:val="24"/>
          <w:szCs w:val="24"/>
        </w:rPr>
      </w:pPr>
      <w:r>
        <w:rPr>
          <w:rFonts w:ascii="Arial" w:hAnsi="Arial" w:cs="Arial"/>
          <w:color w:val="000000"/>
          <w:sz w:val="17"/>
          <w:szCs w:val="24"/>
        </w:rPr>
        <w:t>a.</w:t>
      </w:r>
    </w:p>
    <w:p w14:paraId="05CD0EF9" w14:textId="77777777" w:rsidR="00E650BE" w:rsidRDefault="00C92033">
      <w:pPr>
        <w:framePr w:w="5280" w:h="290" w:hRule="exact" w:wrap="auto" w:vAnchor="page" w:hAnchor="page" w:x="1321" w:y="9030"/>
        <w:widowControl w:val="0"/>
        <w:pBdr>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sz w:val="24"/>
          <w:szCs w:val="24"/>
        </w:rPr>
      </w:pPr>
      <w:r>
        <w:rPr>
          <w:rFonts w:ascii="Arial" w:hAnsi="Arial" w:cs="Arial"/>
          <w:b/>
          <w:color w:val="000000"/>
          <w:sz w:val="17"/>
          <w:szCs w:val="24"/>
        </w:rPr>
        <w:t>Purpose of Trip</w:t>
      </w:r>
    </w:p>
    <w:p w14:paraId="26C40F99" w14:textId="77777777" w:rsidR="00E650BE" w:rsidRDefault="00C92033">
      <w:pPr>
        <w:framePr w:w="1080" w:h="516" w:hRule="exact" w:wrap="auto" w:vAnchor="page" w:hAnchor="page" w:x="6841" w:y="8804"/>
        <w:widowControl w:val="0"/>
        <w:pBdr>
          <w:bottom w:val="single" w:sz="8" w:space="0" w:color="000000"/>
        </w:pBdr>
        <w:tabs>
          <w:tab w:val="left" w:pos="360"/>
          <w:tab w:val="left" w:pos="720"/>
        </w:tabs>
        <w:autoSpaceDE w:val="0"/>
        <w:autoSpaceDN w:val="0"/>
        <w:adjustRightInd w:val="0"/>
        <w:spacing w:after="0" w:line="240" w:lineRule="auto"/>
        <w:jc w:val="center"/>
        <w:rPr>
          <w:rFonts w:ascii="Arial" w:hAnsi="Arial" w:cs="Arial"/>
          <w:sz w:val="24"/>
          <w:szCs w:val="24"/>
        </w:rPr>
      </w:pPr>
      <w:r>
        <w:rPr>
          <w:rFonts w:ascii="Arial" w:hAnsi="Arial" w:cs="Arial"/>
          <w:b/>
          <w:color w:val="000000"/>
          <w:sz w:val="17"/>
          <w:szCs w:val="24"/>
        </w:rPr>
        <w:t>Number</w:t>
      </w:r>
    </w:p>
    <w:p w14:paraId="4A9714D7" w14:textId="77777777" w:rsidR="00E650BE" w:rsidRDefault="00C92033">
      <w:pPr>
        <w:framePr w:w="1080" w:h="516" w:hRule="exact" w:wrap="auto" w:vAnchor="page" w:hAnchor="page" w:x="6841" w:y="8804"/>
        <w:widowControl w:val="0"/>
        <w:pBdr>
          <w:bottom w:val="single" w:sz="8" w:space="0" w:color="000000"/>
        </w:pBdr>
        <w:tabs>
          <w:tab w:val="left" w:pos="360"/>
          <w:tab w:val="left" w:pos="720"/>
        </w:tabs>
        <w:autoSpaceDE w:val="0"/>
        <w:autoSpaceDN w:val="0"/>
        <w:adjustRightInd w:val="0"/>
        <w:spacing w:after="0" w:line="240" w:lineRule="auto"/>
        <w:jc w:val="center"/>
        <w:rPr>
          <w:rFonts w:ascii="Arial" w:hAnsi="Arial" w:cs="Arial"/>
          <w:sz w:val="24"/>
          <w:szCs w:val="24"/>
        </w:rPr>
      </w:pPr>
      <w:r>
        <w:rPr>
          <w:rFonts w:ascii="Arial" w:hAnsi="Arial" w:cs="Arial"/>
          <w:b/>
          <w:color w:val="000000"/>
          <w:sz w:val="17"/>
          <w:szCs w:val="24"/>
        </w:rPr>
        <w:t>of Trips</w:t>
      </w:r>
    </w:p>
    <w:p w14:paraId="210755C2" w14:textId="77777777" w:rsidR="00E650BE" w:rsidRDefault="00C92033">
      <w:pPr>
        <w:framePr w:w="1080" w:h="516" w:hRule="exact" w:wrap="auto" w:vAnchor="page" w:hAnchor="page" w:x="8161" w:y="8804"/>
        <w:widowControl w:val="0"/>
        <w:pBdr>
          <w:bottom w:val="single" w:sz="8" w:space="0" w:color="000000"/>
        </w:pBdr>
        <w:tabs>
          <w:tab w:val="left" w:pos="360"/>
          <w:tab w:val="left" w:pos="720"/>
        </w:tabs>
        <w:autoSpaceDE w:val="0"/>
        <w:autoSpaceDN w:val="0"/>
        <w:adjustRightInd w:val="0"/>
        <w:spacing w:after="0" w:line="240" w:lineRule="auto"/>
        <w:jc w:val="center"/>
        <w:rPr>
          <w:rFonts w:ascii="Arial" w:hAnsi="Arial" w:cs="Arial"/>
          <w:sz w:val="24"/>
          <w:szCs w:val="24"/>
        </w:rPr>
      </w:pPr>
      <w:r>
        <w:rPr>
          <w:rFonts w:ascii="Arial" w:hAnsi="Arial" w:cs="Arial"/>
          <w:b/>
          <w:color w:val="000000"/>
          <w:sz w:val="17"/>
          <w:szCs w:val="24"/>
        </w:rPr>
        <w:t>Cost Per</w:t>
      </w:r>
    </w:p>
    <w:p w14:paraId="3171C6F3" w14:textId="77777777" w:rsidR="00E650BE" w:rsidRDefault="00C92033">
      <w:pPr>
        <w:framePr w:w="1080" w:h="516" w:hRule="exact" w:wrap="auto" w:vAnchor="page" w:hAnchor="page" w:x="8161" w:y="8804"/>
        <w:widowControl w:val="0"/>
        <w:pBdr>
          <w:bottom w:val="single" w:sz="8" w:space="0" w:color="000000"/>
        </w:pBdr>
        <w:tabs>
          <w:tab w:val="left" w:pos="360"/>
          <w:tab w:val="left" w:pos="720"/>
        </w:tabs>
        <w:autoSpaceDE w:val="0"/>
        <w:autoSpaceDN w:val="0"/>
        <w:adjustRightInd w:val="0"/>
        <w:spacing w:after="0" w:line="240" w:lineRule="auto"/>
        <w:jc w:val="center"/>
        <w:rPr>
          <w:rFonts w:ascii="Arial" w:hAnsi="Arial" w:cs="Arial"/>
          <w:sz w:val="24"/>
          <w:szCs w:val="24"/>
        </w:rPr>
      </w:pPr>
      <w:r>
        <w:rPr>
          <w:rFonts w:ascii="Arial" w:hAnsi="Arial" w:cs="Arial"/>
          <w:b/>
          <w:color w:val="000000"/>
          <w:sz w:val="17"/>
          <w:szCs w:val="24"/>
        </w:rPr>
        <w:t xml:space="preserve"> Trip</w:t>
      </w:r>
    </w:p>
    <w:p w14:paraId="74EA1916" w14:textId="77777777" w:rsidR="00E650BE" w:rsidRDefault="00C92033">
      <w:pPr>
        <w:framePr w:w="1410" w:h="276" w:hRule="exact" w:wrap="auto" w:vAnchor="page" w:hAnchor="page" w:x="9511" w:y="9044"/>
        <w:widowControl w:val="0"/>
        <w:pBdr>
          <w:bottom w:val="single" w:sz="8" w:space="0" w:color="000000"/>
        </w:pBdr>
        <w:tabs>
          <w:tab w:val="left" w:pos="360"/>
          <w:tab w:val="left" w:pos="720"/>
          <w:tab w:val="left" w:pos="1080"/>
        </w:tabs>
        <w:autoSpaceDE w:val="0"/>
        <w:autoSpaceDN w:val="0"/>
        <w:adjustRightInd w:val="0"/>
        <w:spacing w:after="0" w:line="240" w:lineRule="auto"/>
        <w:jc w:val="center"/>
        <w:rPr>
          <w:rFonts w:ascii="Arial" w:hAnsi="Arial" w:cs="Arial"/>
          <w:sz w:val="24"/>
          <w:szCs w:val="24"/>
        </w:rPr>
      </w:pPr>
      <w:r>
        <w:rPr>
          <w:rFonts w:ascii="Arial" w:hAnsi="Arial" w:cs="Arial"/>
          <w:b/>
          <w:color w:val="000000"/>
          <w:sz w:val="17"/>
          <w:szCs w:val="24"/>
        </w:rPr>
        <w:t>Total</w:t>
      </w:r>
    </w:p>
    <w:p w14:paraId="53D165C4" w14:textId="77777777" w:rsidR="00E650BE" w:rsidRDefault="00C92033">
      <w:pPr>
        <w:framePr w:w="5280" w:h="240" w:hRule="exact" w:wrap="auto" w:vAnchor="page" w:hAnchor="page" w:x="1321" w:y="934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NASCP 2021 Annual Training Conference, 1 person, 6 days.</w:t>
      </w:r>
    </w:p>
    <w:p w14:paraId="2339E4F3" w14:textId="77777777" w:rsidR="00E650BE" w:rsidRDefault="00C92033">
      <w:pPr>
        <w:framePr w:w="1080" w:h="204" w:hRule="exact" w:wrap="auto" w:vAnchor="page" w:hAnchor="page" w:x="6841" w:y="9340"/>
        <w:widowControl w:val="0"/>
        <w:tabs>
          <w:tab w:val="left" w:pos="360"/>
          <w:tab w:val="left" w:pos="720"/>
        </w:tabs>
        <w:autoSpaceDE w:val="0"/>
        <w:autoSpaceDN w:val="0"/>
        <w:adjustRightInd w:val="0"/>
        <w:spacing w:after="0" w:line="240" w:lineRule="auto"/>
        <w:jc w:val="center"/>
        <w:rPr>
          <w:rFonts w:ascii="Arial" w:hAnsi="Arial" w:cs="Arial"/>
          <w:sz w:val="24"/>
          <w:szCs w:val="24"/>
        </w:rPr>
      </w:pPr>
      <w:r>
        <w:rPr>
          <w:rFonts w:ascii="Times New Roman" w:hAnsi="Times New Roman" w:cs="Arial"/>
          <w:color w:val="000000"/>
          <w:sz w:val="17"/>
          <w:szCs w:val="24"/>
        </w:rPr>
        <w:t>1</w:t>
      </w:r>
    </w:p>
    <w:p w14:paraId="7F110275" w14:textId="77777777" w:rsidR="00E650BE" w:rsidRDefault="00C92033">
      <w:pPr>
        <w:framePr w:w="1080" w:h="211" w:hRule="exact" w:wrap="auto" w:vAnchor="page" w:hAnchor="page" w:x="8161" w:y="9340"/>
        <w:widowControl w:val="0"/>
        <w:tabs>
          <w:tab w:val="left" w:pos="360"/>
          <w:tab w:val="left" w:pos="72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$2,000.00</w:t>
      </w:r>
    </w:p>
    <w:p w14:paraId="4A984DF2" w14:textId="77777777" w:rsidR="00E650BE" w:rsidRDefault="00C92033">
      <w:pPr>
        <w:framePr w:w="1410" w:h="211" w:hRule="exact" w:wrap="auto" w:vAnchor="page" w:hAnchor="page" w:x="9511" w:y="9340"/>
        <w:widowControl w:val="0"/>
        <w:tabs>
          <w:tab w:val="left" w:pos="360"/>
          <w:tab w:val="left" w:pos="720"/>
          <w:tab w:val="left" w:pos="108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$2,000.00</w:t>
      </w:r>
    </w:p>
    <w:p w14:paraId="4FF3181A" w14:textId="6F91C93E" w:rsidR="00E650BE" w:rsidRDefault="00C92033">
      <w:pPr>
        <w:framePr w:w="5280" w:h="480" w:hRule="exact" w:wrap="auto" w:vAnchor="page" w:hAnchor="page" w:x="1321" w:y="96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 xml:space="preserve">Sub-grantee Office and File Review (monitoring) travel to Las Vegas, Airline, </w:t>
      </w:r>
      <w:r w:rsidR="009E0172">
        <w:rPr>
          <w:rFonts w:ascii="Times New Roman" w:hAnsi="Times New Roman" w:cs="Arial"/>
          <w:color w:val="000000"/>
          <w:sz w:val="17"/>
          <w:szCs w:val="24"/>
        </w:rPr>
        <w:t>hotel,</w:t>
      </w:r>
      <w:r>
        <w:rPr>
          <w:rFonts w:ascii="Times New Roman" w:hAnsi="Times New Roman" w:cs="Arial"/>
          <w:color w:val="000000"/>
          <w:sz w:val="17"/>
          <w:szCs w:val="24"/>
        </w:rPr>
        <w:t xml:space="preserve"> motor car, and food costs. (2 separate trips)</w:t>
      </w:r>
    </w:p>
    <w:p w14:paraId="3BF07975" w14:textId="77777777" w:rsidR="00E650BE" w:rsidRDefault="00C92033">
      <w:pPr>
        <w:framePr w:w="1080" w:h="204" w:hRule="exact" w:wrap="auto" w:vAnchor="page" w:hAnchor="page" w:x="6841" w:y="9665"/>
        <w:widowControl w:val="0"/>
        <w:tabs>
          <w:tab w:val="left" w:pos="360"/>
          <w:tab w:val="left" w:pos="720"/>
        </w:tabs>
        <w:autoSpaceDE w:val="0"/>
        <w:autoSpaceDN w:val="0"/>
        <w:adjustRightInd w:val="0"/>
        <w:spacing w:after="0" w:line="240" w:lineRule="auto"/>
        <w:jc w:val="center"/>
        <w:rPr>
          <w:rFonts w:ascii="Arial" w:hAnsi="Arial" w:cs="Arial"/>
          <w:sz w:val="24"/>
          <w:szCs w:val="24"/>
        </w:rPr>
      </w:pPr>
      <w:r>
        <w:rPr>
          <w:rFonts w:ascii="Times New Roman" w:hAnsi="Times New Roman" w:cs="Arial"/>
          <w:color w:val="000000"/>
          <w:sz w:val="17"/>
          <w:szCs w:val="24"/>
        </w:rPr>
        <w:t>2</w:t>
      </w:r>
    </w:p>
    <w:p w14:paraId="13705972" w14:textId="77777777" w:rsidR="00E650BE" w:rsidRDefault="00C92033">
      <w:pPr>
        <w:framePr w:w="1080" w:h="211" w:hRule="exact" w:wrap="auto" w:vAnchor="page" w:hAnchor="page" w:x="8161" w:y="9665"/>
        <w:widowControl w:val="0"/>
        <w:tabs>
          <w:tab w:val="left" w:pos="360"/>
          <w:tab w:val="left" w:pos="72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$1,500.00</w:t>
      </w:r>
    </w:p>
    <w:p w14:paraId="58241905" w14:textId="77777777" w:rsidR="00E650BE" w:rsidRDefault="00C92033">
      <w:pPr>
        <w:framePr w:w="1410" w:h="211" w:hRule="exact" w:wrap="auto" w:vAnchor="page" w:hAnchor="page" w:x="9511" w:y="9665"/>
        <w:widowControl w:val="0"/>
        <w:tabs>
          <w:tab w:val="left" w:pos="360"/>
          <w:tab w:val="left" w:pos="720"/>
          <w:tab w:val="left" w:pos="108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$3,000.00</w:t>
      </w:r>
    </w:p>
    <w:p w14:paraId="7BE0ADE7" w14:textId="77777777" w:rsidR="00E650BE" w:rsidRDefault="00C92033">
      <w:pPr>
        <w:framePr w:w="5280" w:h="240" w:hRule="exact" w:wrap="auto" w:vAnchor="page" w:hAnchor="page" w:x="1321" w:y="102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BPI Energy Auditor Training and Testing, 5 days, 1 person, NHD - Staff</w:t>
      </w:r>
    </w:p>
    <w:p w14:paraId="757C75FE" w14:textId="77777777" w:rsidR="00E650BE" w:rsidRDefault="00C92033">
      <w:pPr>
        <w:framePr w:w="1080" w:h="204" w:hRule="exact" w:wrap="auto" w:vAnchor="page" w:hAnchor="page" w:x="6841" w:y="10230"/>
        <w:widowControl w:val="0"/>
        <w:tabs>
          <w:tab w:val="left" w:pos="360"/>
          <w:tab w:val="left" w:pos="720"/>
        </w:tabs>
        <w:autoSpaceDE w:val="0"/>
        <w:autoSpaceDN w:val="0"/>
        <w:adjustRightInd w:val="0"/>
        <w:spacing w:after="0" w:line="240" w:lineRule="auto"/>
        <w:jc w:val="center"/>
        <w:rPr>
          <w:rFonts w:ascii="Arial" w:hAnsi="Arial" w:cs="Arial"/>
          <w:sz w:val="24"/>
          <w:szCs w:val="24"/>
        </w:rPr>
      </w:pPr>
      <w:r>
        <w:rPr>
          <w:rFonts w:ascii="Times New Roman" w:hAnsi="Times New Roman" w:cs="Arial"/>
          <w:color w:val="000000"/>
          <w:sz w:val="17"/>
          <w:szCs w:val="24"/>
        </w:rPr>
        <w:t>1</w:t>
      </w:r>
    </w:p>
    <w:p w14:paraId="42C793E0" w14:textId="77777777" w:rsidR="00E650BE" w:rsidRDefault="00C92033">
      <w:pPr>
        <w:framePr w:w="1080" w:h="211" w:hRule="exact" w:wrap="auto" w:vAnchor="page" w:hAnchor="page" w:x="8161" w:y="10230"/>
        <w:widowControl w:val="0"/>
        <w:tabs>
          <w:tab w:val="left" w:pos="360"/>
          <w:tab w:val="left" w:pos="72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$2,000.00</w:t>
      </w:r>
    </w:p>
    <w:p w14:paraId="7D80C2ED" w14:textId="77777777" w:rsidR="00E650BE" w:rsidRDefault="00C92033">
      <w:pPr>
        <w:framePr w:w="1410" w:h="211" w:hRule="exact" w:wrap="auto" w:vAnchor="page" w:hAnchor="page" w:x="9511" w:y="10230"/>
        <w:widowControl w:val="0"/>
        <w:tabs>
          <w:tab w:val="left" w:pos="360"/>
          <w:tab w:val="left" w:pos="720"/>
          <w:tab w:val="left" w:pos="108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$2,000.00</w:t>
      </w:r>
    </w:p>
    <w:p w14:paraId="4FC2F409" w14:textId="20F33746" w:rsidR="00E650BE" w:rsidRDefault="00C92033">
      <w:pPr>
        <w:framePr w:w="5280" w:h="1200" w:hRule="exact" w:wrap="auto" w:vAnchor="page" w:hAnchor="page" w:x="1321" w:y="1055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 xml:space="preserve">Annual Sub-grantee Meeting in Las Vegas. Gathering all Nevada Weatherization Grantee and Sub-grantee staff to discuss accomplishments for the prior year and policy changes for the upcoming year. Three persons from NHD are expected to attend at $1,000 per person for a total of $2,000. </w:t>
      </w:r>
      <w:r w:rsidR="009E0172">
        <w:rPr>
          <w:rFonts w:ascii="Times New Roman" w:hAnsi="Times New Roman" w:cs="Arial"/>
          <w:color w:val="000000"/>
          <w:sz w:val="17"/>
          <w:szCs w:val="24"/>
        </w:rPr>
        <w:t>Plus,</w:t>
      </w:r>
      <w:r>
        <w:rPr>
          <w:rFonts w:ascii="Times New Roman" w:hAnsi="Times New Roman" w:cs="Arial"/>
          <w:color w:val="000000"/>
          <w:sz w:val="17"/>
          <w:szCs w:val="24"/>
        </w:rPr>
        <w:t xml:space="preserve"> motor pool car $300.</w:t>
      </w:r>
    </w:p>
    <w:p w14:paraId="0518D384" w14:textId="77777777" w:rsidR="00E650BE" w:rsidRDefault="00C92033">
      <w:pPr>
        <w:framePr w:w="1080" w:h="204" w:hRule="exact" w:wrap="auto" w:vAnchor="page" w:hAnchor="page" w:x="6841" w:y="10555"/>
        <w:widowControl w:val="0"/>
        <w:tabs>
          <w:tab w:val="left" w:pos="360"/>
          <w:tab w:val="left" w:pos="720"/>
        </w:tabs>
        <w:autoSpaceDE w:val="0"/>
        <w:autoSpaceDN w:val="0"/>
        <w:adjustRightInd w:val="0"/>
        <w:spacing w:after="0" w:line="240" w:lineRule="auto"/>
        <w:jc w:val="center"/>
        <w:rPr>
          <w:rFonts w:ascii="Arial" w:hAnsi="Arial" w:cs="Arial"/>
          <w:sz w:val="24"/>
          <w:szCs w:val="24"/>
        </w:rPr>
      </w:pPr>
      <w:r>
        <w:rPr>
          <w:rFonts w:ascii="Times New Roman" w:hAnsi="Times New Roman" w:cs="Arial"/>
          <w:color w:val="000000"/>
          <w:sz w:val="17"/>
          <w:szCs w:val="24"/>
        </w:rPr>
        <w:t>1</w:t>
      </w:r>
    </w:p>
    <w:p w14:paraId="2477250E" w14:textId="77777777" w:rsidR="00E650BE" w:rsidRDefault="00C92033">
      <w:pPr>
        <w:framePr w:w="1080" w:h="211" w:hRule="exact" w:wrap="auto" w:vAnchor="page" w:hAnchor="page" w:x="8161" w:y="10555"/>
        <w:widowControl w:val="0"/>
        <w:tabs>
          <w:tab w:val="left" w:pos="360"/>
          <w:tab w:val="left" w:pos="72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$2,300.00</w:t>
      </w:r>
    </w:p>
    <w:p w14:paraId="09D5431C" w14:textId="77777777" w:rsidR="00E650BE" w:rsidRDefault="00C92033">
      <w:pPr>
        <w:framePr w:w="1410" w:h="211" w:hRule="exact" w:wrap="auto" w:vAnchor="page" w:hAnchor="page" w:x="9511" w:y="10555"/>
        <w:widowControl w:val="0"/>
        <w:tabs>
          <w:tab w:val="left" w:pos="360"/>
          <w:tab w:val="left" w:pos="720"/>
          <w:tab w:val="left" w:pos="108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$2,300.00</w:t>
      </w:r>
    </w:p>
    <w:p w14:paraId="557C456A" w14:textId="558514F6" w:rsidR="00E650BE" w:rsidRDefault="00C92033">
      <w:pPr>
        <w:framePr w:w="5280" w:h="1200" w:hRule="exact" w:wrap="auto" w:vAnchor="page" w:hAnchor="page" w:x="1321" w:y="1184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 xml:space="preserve">Various day trips for monitoring and meeting locally in Las Vegas, </w:t>
      </w:r>
      <w:r w:rsidR="009E0172">
        <w:rPr>
          <w:rFonts w:ascii="Times New Roman" w:hAnsi="Times New Roman" w:cs="Arial"/>
          <w:color w:val="000000"/>
          <w:sz w:val="17"/>
          <w:szCs w:val="24"/>
        </w:rPr>
        <w:t>Reno,</w:t>
      </w:r>
      <w:r>
        <w:rPr>
          <w:rFonts w:ascii="Times New Roman" w:hAnsi="Times New Roman" w:cs="Arial"/>
          <w:color w:val="000000"/>
          <w:sz w:val="17"/>
          <w:szCs w:val="24"/>
        </w:rPr>
        <w:t xml:space="preserve"> and Carson City. This includes visits for technical support, office review, local monitoring for both field staff, financial and office/administrative assistance. Approximately 1 trip per month at $75 per month.</w:t>
      </w:r>
    </w:p>
    <w:p w14:paraId="1B7FCED9" w14:textId="77777777" w:rsidR="00E650BE" w:rsidRDefault="00C92033">
      <w:pPr>
        <w:framePr w:w="1080" w:h="204" w:hRule="exact" w:wrap="auto" w:vAnchor="page" w:hAnchor="page" w:x="6841" w:y="11840"/>
        <w:widowControl w:val="0"/>
        <w:tabs>
          <w:tab w:val="left" w:pos="360"/>
          <w:tab w:val="left" w:pos="720"/>
        </w:tabs>
        <w:autoSpaceDE w:val="0"/>
        <w:autoSpaceDN w:val="0"/>
        <w:adjustRightInd w:val="0"/>
        <w:spacing w:after="0" w:line="240" w:lineRule="auto"/>
        <w:jc w:val="center"/>
        <w:rPr>
          <w:rFonts w:ascii="Arial" w:hAnsi="Arial" w:cs="Arial"/>
          <w:sz w:val="24"/>
          <w:szCs w:val="24"/>
        </w:rPr>
      </w:pPr>
      <w:r>
        <w:rPr>
          <w:rFonts w:ascii="Times New Roman" w:hAnsi="Times New Roman" w:cs="Arial"/>
          <w:color w:val="000000"/>
          <w:sz w:val="17"/>
          <w:szCs w:val="24"/>
        </w:rPr>
        <w:t>12</w:t>
      </w:r>
    </w:p>
    <w:p w14:paraId="112F1E6C" w14:textId="77777777" w:rsidR="00E650BE" w:rsidRDefault="00C92033">
      <w:pPr>
        <w:framePr w:w="1080" w:h="211" w:hRule="exact" w:wrap="auto" w:vAnchor="page" w:hAnchor="page" w:x="8161" w:y="11840"/>
        <w:widowControl w:val="0"/>
        <w:tabs>
          <w:tab w:val="left" w:pos="360"/>
          <w:tab w:val="left" w:pos="72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$75.00</w:t>
      </w:r>
    </w:p>
    <w:p w14:paraId="57AEC291" w14:textId="77777777" w:rsidR="00E650BE" w:rsidRDefault="00C92033">
      <w:pPr>
        <w:framePr w:w="1410" w:h="211" w:hRule="exact" w:wrap="auto" w:vAnchor="page" w:hAnchor="page" w:x="9511" w:y="11840"/>
        <w:widowControl w:val="0"/>
        <w:tabs>
          <w:tab w:val="left" w:pos="360"/>
          <w:tab w:val="left" w:pos="720"/>
          <w:tab w:val="left" w:pos="108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$900.00</w:t>
      </w:r>
    </w:p>
    <w:p w14:paraId="666B0A64" w14:textId="77777777" w:rsidR="00E650BE" w:rsidRDefault="00C92033">
      <w:pPr>
        <w:framePr w:w="5280" w:h="480" w:hRule="exact" w:wrap="auto" w:vAnchor="page" w:hAnchor="page" w:x="1321" w:y="1312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Onsite Inspections Las Vegas to Ely, Elko and surrounding rural areas, driving 1 person, 8 days at various times.</w:t>
      </w:r>
    </w:p>
    <w:p w14:paraId="337A96BD" w14:textId="77777777" w:rsidR="00E650BE" w:rsidRDefault="00C92033">
      <w:pPr>
        <w:framePr w:w="1080" w:h="204" w:hRule="exact" w:wrap="auto" w:vAnchor="page" w:hAnchor="page" w:x="6841" w:y="13125"/>
        <w:widowControl w:val="0"/>
        <w:tabs>
          <w:tab w:val="left" w:pos="360"/>
          <w:tab w:val="left" w:pos="720"/>
        </w:tabs>
        <w:autoSpaceDE w:val="0"/>
        <w:autoSpaceDN w:val="0"/>
        <w:adjustRightInd w:val="0"/>
        <w:spacing w:after="0" w:line="240" w:lineRule="auto"/>
        <w:jc w:val="center"/>
        <w:rPr>
          <w:rFonts w:ascii="Arial" w:hAnsi="Arial" w:cs="Arial"/>
          <w:sz w:val="24"/>
          <w:szCs w:val="24"/>
        </w:rPr>
      </w:pPr>
      <w:r>
        <w:rPr>
          <w:rFonts w:ascii="Times New Roman" w:hAnsi="Times New Roman" w:cs="Arial"/>
          <w:color w:val="000000"/>
          <w:sz w:val="17"/>
          <w:szCs w:val="24"/>
        </w:rPr>
        <w:t>8</w:t>
      </w:r>
    </w:p>
    <w:p w14:paraId="00F5A688" w14:textId="77777777" w:rsidR="00E650BE" w:rsidRDefault="00C92033">
      <w:pPr>
        <w:framePr w:w="1080" w:h="211" w:hRule="exact" w:wrap="auto" w:vAnchor="page" w:hAnchor="page" w:x="8161" w:y="13125"/>
        <w:widowControl w:val="0"/>
        <w:tabs>
          <w:tab w:val="left" w:pos="360"/>
          <w:tab w:val="left" w:pos="72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$325.00</w:t>
      </w:r>
    </w:p>
    <w:p w14:paraId="6B026906" w14:textId="77777777" w:rsidR="00E650BE" w:rsidRDefault="00C92033">
      <w:pPr>
        <w:framePr w:w="1410" w:h="211" w:hRule="exact" w:wrap="auto" w:vAnchor="page" w:hAnchor="page" w:x="9511" w:y="13125"/>
        <w:widowControl w:val="0"/>
        <w:tabs>
          <w:tab w:val="left" w:pos="360"/>
          <w:tab w:val="left" w:pos="720"/>
          <w:tab w:val="left" w:pos="108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$2,600.00</w:t>
      </w:r>
    </w:p>
    <w:p w14:paraId="5683FF2B" w14:textId="1D5DCDA5" w:rsidR="00E650BE" w:rsidRDefault="00C92033">
      <w:pPr>
        <w:framePr w:w="5280" w:h="480" w:hRule="exact" w:wrap="auto" w:vAnchor="page" w:hAnchor="page" w:x="1321" w:y="136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 xml:space="preserve">Onsite field inspections, </w:t>
      </w:r>
      <w:r w:rsidR="009E0172">
        <w:rPr>
          <w:rFonts w:ascii="Times New Roman" w:hAnsi="Times New Roman" w:cs="Arial"/>
          <w:color w:val="000000"/>
          <w:sz w:val="17"/>
          <w:szCs w:val="24"/>
        </w:rPr>
        <w:t>Reno,</w:t>
      </w:r>
      <w:r>
        <w:rPr>
          <w:rFonts w:ascii="Times New Roman" w:hAnsi="Times New Roman" w:cs="Arial"/>
          <w:color w:val="000000"/>
          <w:sz w:val="17"/>
          <w:szCs w:val="24"/>
        </w:rPr>
        <w:t xml:space="preserve"> and Carson City. 1 person, 3 days travel by air from LV to Reno. Air, hotel, </w:t>
      </w:r>
      <w:r w:rsidR="009E0172">
        <w:rPr>
          <w:rFonts w:ascii="Times New Roman" w:hAnsi="Times New Roman" w:cs="Arial"/>
          <w:color w:val="000000"/>
          <w:sz w:val="17"/>
          <w:szCs w:val="24"/>
        </w:rPr>
        <w:t>food,</w:t>
      </w:r>
      <w:r>
        <w:rPr>
          <w:rFonts w:ascii="Times New Roman" w:hAnsi="Times New Roman" w:cs="Arial"/>
          <w:color w:val="000000"/>
          <w:sz w:val="17"/>
          <w:szCs w:val="24"/>
        </w:rPr>
        <w:t xml:space="preserve"> and motor pool car.</w:t>
      </w:r>
    </w:p>
    <w:p w14:paraId="20E100E5" w14:textId="77777777" w:rsidR="00E650BE" w:rsidRDefault="00C92033">
      <w:pPr>
        <w:framePr w:w="1080" w:h="204" w:hRule="exact" w:wrap="auto" w:vAnchor="page" w:hAnchor="page" w:x="6841" w:y="13690"/>
        <w:widowControl w:val="0"/>
        <w:tabs>
          <w:tab w:val="left" w:pos="360"/>
          <w:tab w:val="left" w:pos="720"/>
        </w:tabs>
        <w:autoSpaceDE w:val="0"/>
        <w:autoSpaceDN w:val="0"/>
        <w:adjustRightInd w:val="0"/>
        <w:spacing w:after="0" w:line="240" w:lineRule="auto"/>
        <w:jc w:val="center"/>
        <w:rPr>
          <w:rFonts w:ascii="Arial" w:hAnsi="Arial" w:cs="Arial"/>
          <w:sz w:val="24"/>
          <w:szCs w:val="24"/>
        </w:rPr>
      </w:pPr>
      <w:r>
        <w:rPr>
          <w:rFonts w:ascii="Times New Roman" w:hAnsi="Times New Roman" w:cs="Arial"/>
          <w:color w:val="000000"/>
          <w:sz w:val="17"/>
          <w:szCs w:val="24"/>
        </w:rPr>
        <w:t>6</w:t>
      </w:r>
    </w:p>
    <w:p w14:paraId="72EC16B9" w14:textId="77777777" w:rsidR="00E650BE" w:rsidRDefault="00C92033">
      <w:pPr>
        <w:framePr w:w="1080" w:h="211" w:hRule="exact" w:wrap="auto" w:vAnchor="page" w:hAnchor="page" w:x="8161" w:y="13690"/>
        <w:widowControl w:val="0"/>
        <w:tabs>
          <w:tab w:val="left" w:pos="360"/>
          <w:tab w:val="left" w:pos="72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$950.00</w:t>
      </w:r>
    </w:p>
    <w:p w14:paraId="6630A6A0" w14:textId="77777777" w:rsidR="00E650BE" w:rsidRDefault="00C92033">
      <w:pPr>
        <w:framePr w:w="1410" w:h="211" w:hRule="exact" w:wrap="auto" w:vAnchor="page" w:hAnchor="page" w:x="9511" w:y="13690"/>
        <w:widowControl w:val="0"/>
        <w:tabs>
          <w:tab w:val="left" w:pos="360"/>
          <w:tab w:val="left" w:pos="720"/>
          <w:tab w:val="left" w:pos="108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$5,700.00</w:t>
      </w:r>
    </w:p>
    <w:p w14:paraId="737525DC" w14:textId="5FCB0139" w:rsidR="00E650BE" w:rsidRDefault="00C92033">
      <w:pPr>
        <w:framePr w:w="5280" w:h="480" w:hRule="exact" w:wrap="auto" w:vAnchor="page" w:hAnchor="page" w:x="1321" w:y="1425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 xml:space="preserve">HPC National Home Performance Conference &amp; Trade </w:t>
      </w:r>
      <w:r w:rsidR="009E0172">
        <w:rPr>
          <w:rFonts w:ascii="Times New Roman" w:hAnsi="Times New Roman" w:cs="Arial"/>
          <w:color w:val="000000"/>
          <w:sz w:val="17"/>
          <w:szCs w:val="24"/>
        </w:rPr>
        <w:t>Show,</w:t>
      </w:r>
      <w:r>
        <w:rPr>
          <w:rFonts w:ascii="Times New Roman" w:hAnsi="Times New Roman" w:cs="Arial"/>
          <w:color w:val="000000"/>
          <w:sz w:val="17"/>
          <w:szCs w:val="24"/>
        </w:rPr>
        <w:t xml:space="preserve"> 1 person, 5 days, hotel, airfare, food, taxi/uber.</w:t>
      </w:r>
    </w:p>
    <w:p w14:paraId="703A4BAD" w14:textId="77777777" w:rsidR="00E650BE" w:rsidRDefault="00C92033">
      <w:pPr>
        <w:framePr w:w="1080" w:h="204" w:hRule="exact" w:wrap="auto" w:vAnchor="page" w:hAnchor="page" w:x="6841" w:y="14255"/>
        <w:widowControl w:val="0"/>
        <w:tabs>
          <w:tab w:val="left" w:pos="360"/>
          <w:tab w:val="left" w:pos="720"/>
        </w:tabs>
        <w:autoSpaceDE w:val="0"/>
        <w:autoSpaceDN w:val="0"/>
        <w:adjustRightInd w:val="0"/>
        <w:spacing w:after="0" w:line="240" w:lineRule="auto"/>
        <w:jc w:val="center"/>
        <w:rPr>
          <w:rFonts w:ascii="Arial" w:hAnsi="Arial" w:cs="Arial"/>
          <w:sz w:val="24"/>
          <w:szCs w:val="24"/>
        </w:rPr>
      </w:pPr>
      <w:r>
        <w:rPr>
          <w:rFonts w:ascii="Times New Roman" w:hAnsi="Times New Roman" w:cs="Arial"/>
          <w:color w:val="000000"/>
          <w:sz w:val="17"/>
          <w:szCs w:val="24"/>
        </w:rPr>
        <w:t>1</w:t>
      </w:r>
    </w:p>
    <w:p w14:paraId="07761547" w14:textId="77777777" w:rsidR="00E650BE" w:rsidRDefault="00C92033">
      <w:pPr>
        <w:framePr w:w="1080" w:h="211" w:hRule="exact" w:wrap="auto" w:vAnchor="page" w:hAnchor="page" w:x="8161" w:y="14255"/>
        <w:widowControl w:val="0"/>
        <w:tabs>
          <w:tab w:val="left" w:pos="360"/>
          <w:tab w:val="left" w:pos="72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$2,000.00</w:t>
      </w:r>
    </w:p>
    <w:p w14:paraId="581AE7C9" w14:textId="77777777" w:rsidR="00E650BE" w:rsidRDefault="00C92033">
      <w:pPr>
        <w:framePr w:w="1410" w:h="211" w:hRule="exact" w:wrap="auto" w:vAnchor="page" w:hAnchor="page" w:x="9511" w:y="14255"/>
        <w:widowControl w:val="0"/>
        <w:tabs>
          <w:tab w:val="left" w:pos="360"/>
          <w:tab w:val="left" w:pos="720"/>
          <w:tab w:val="left" w:pos="108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$2,000.00</w:t>
      </w:r>
    </w:p>
    <w:p w14:paraId="1B3ADD31" w14:textId="77777777" w:rsidR="00E650BE" w:rsidRDefault="00C92033">
      <w:pPr>
        <w:framePr w:w="2736" w:h="226" w:hRule="exact" w:wrap="auto" w:vAnchor="page" w:hAnchor="page" w:x="8425" w:y="15019"/>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Page 2 of 6</w:t>
      </w:r>
    </w:p>
    <w:p w14:paraId="3C446C1B" w14:textId="77777777" w:rsidR="00E650BE" w:rsidRDefault="00C92033">
      <w:pPr>
        <w:framePr w:w="1605" w:h="226" w:hRule="exact" w:wrap="auto" w:vAnchor="page" w:hAnchor="page" w:x="841" w:y="15002"/>
        <w:widowControl w:val="0"/>
        <w:tabs>
          <w:tab w:val="left" w:pos="360"/>
          <w:tab w:val="left" w:pos="720"/>
          <w:tab w:val="left" w:pos="1080"/>
          <w:tab w:val="left" w:pos="144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9"/>
          <w:szCs w:val="24"/>
        </w:rPr>
        <w:t>04/13/2020</w:t>
      </w:r>
    </w:p>
    <w:p w14:paraId="27F41057" w14:textId="77777777" w:rsidR="00E650BE" w:rsidRDefault="00C92033">
      <w:pPr>
        <w:widowControl w:val="0"/>
        <w:autoSpaceDE w:val="0"/>
        <w:autoSpaceDN w:val="0"/>
        <w:adjustRightInd w:val="0"/>
        <w:spacing w:after="0" w:line="240" w:lineRule="auto"/>
        <w:rPr>
          <w:rFonts w:ascii="Arial" w:hAnsi="Arial" w:cs="Arial"/>
          <w:sz w:val="24"/>
          <w:szCs w:val="24"/>
        </w:rPr>
        <w:sectPr w:rsidR="00E650BE">
          <w:type w:val="continuous"/>
          <w:pgSz w:w="12240" w:h="16560"/>
          <w:pgMar w:top="360" w:right="360" w:bottom="360" w:left="360" w:header="720" w:footer="720" w:gutter="0"/>
          <w:cols w:space="720"/>
          <w:noEndnote/>
        </w:sectPr>
      </w:pPr>
      <w:r>
        <w:rPr>
          <w:rFonts w:ascii="Arial" w:hAnsi="Arial" w:cs="Arial"/>
          <w:sz w:val="24"/>
          <w:szCs w:val="24"/>
        </w:rPr>
        <w:br w:type="page"/>
      </w:r>
    </w:p>
    <w:p w14:paraId="5923ACD9" w14:textId="02695B05" w:rsidR="00E650BE" w:rsidRDefault="00C92033">
      <w:pPr>
        <w:framePr w:w="5400" w:h="226" w:hRule="exact" w:wrap="auto" w:vAnchor="page" w:hAnchor="page" w:x="5761" w:y="6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right"/>
        <w:rPr>
          <w:rFonts w:ascii="Arial" w:hAnsi="Arial" w:cs="Arial"/>
          <w:sz w:val="24"/>
          <w:szCs w:val="24"/>
        </w:rPr>
      </w:pPr>
      <w:r>
        <w:rPr>
          <w:rFonts w:ascii="Arial" w:hAnsi="Arial" w:cs="Arial"/>
          <w:color w:val="000000"/>
          <w:sz w:val="17"/>
          <w:szCs w:val="24"/>
        </w:rPr>
        <w:lastRenderedPageBreak/>
        <w:t xml:space="preserve">EE0007934  </w:t>
      </w:r>
    </w:p>
    <w:p w14:paraId="48AAF977" w14:textId="77777777" w:rsidR="00E650BE" w:rsidRDefault="00C92033">
      <w:pPr>
        <w:framePr w:w="2250" w:h="240" w:hRule="exact" w:wrap="auto" w:vAnchor="page" w:hAnchor="page" w:x="841" w:y="601"/>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sz w:val="24"/>
          <w:szCs w:val="24"/>
        </w:rPr>
      </w:pPr>
      <w:r>
        <w:rPr>
          <w:rFonts w:ascii="Arial" w:hAnsi="Arial" w:cs="Arial"/>
          <w:color w:val="000000"/>
          <w:sz w:val="17"/>
          <w:szCs w:val="24"/>
        </w:rPr>
        <w:t>Budget Justification</w:t>
      </w:r>
    </w:p>
    <w:p w14:paraId="62313500" w14:textId="77777777" w:rsidR="00E650BE" w:rsidRDefault="00C92033">
      <w:pPr>
        <w:framePr w:w="5280" w:h="480" w:hRule="exact" w:wrap="auto" w:vAnchor="page" w:hAnchor="page" w:x="1321" w:y="129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Sub-grantee Office and Financial Review (monitoring) Ely, 2 person, 4 days, hotel, motor pool car, food expenses.</w:t>
      </w:r>
    </w:p>
    <w:p w14:paraId="14CB3AFC" w14:textId="77777777" w:rsidR="00E650BE" w:rsidRDefault="00C92033">
      <w:pPr>
        <w:framePr w:w="1080" w:h="204" w:hRule="exact" w:wrap="auto" w:vAnchor="page" w:hAnchor="page" w:x="6841" w:y="1293"/>
        <w:widowControl w:val="0"/>
        <w:tabs>
          <w:tab w:val="left" w:pos="360"/>
          <w:tab w:val="left" w:pos="720"/>
        </w:tabs>
        <w:autoSpaceDE w:val="0"/>
        <w:autoSpaceDN w:val="0"/>
        <w:adjustRightInd w:val="0"/>
        <w:spacing w:after="0" w:line="240" w:lineRule="auto"/>
        <w:jc w:val="center"/>
        <w:rPr>
          <w:rFonts w:ascii="Arial" w:hAnsi="Arial" w:cs="Arial"/>
          <w:sz w:val="24"/>
          <w:szCs w:val="24"/>
        </w:rPr>
      </w:pPr>
      <w:r>
        <w:rPr>
          <w:rFonts w:ascii="Times New Roman" w:hAnsi="Times New Roman" w:cs="Arial"/>
          <w:color w:val="000000"/>
          <w:sz w:val="17"/>
          <w:szCs w:val="24"/>
        </w:rPr>
        <w:t>1</w:t>
      </w:r>
    </w:p>
    <w:p w14:paraId="53A2A44C" w14:textId="77777777" w:rsidR="00E650BE" w:rsidRDefault="00C92033">
      <w:pPr>
        <w:framePr w:w="1080" w:h="211" w:hRule="exact" w:wrap="auto" w:vAnchor="page" w:hAnchor="page" w:x="8161" w:y="1293"/>
        <w:widowControl w:val="0"/>
        <w:tabs>
          <w:tab w:val="left" w:pos="360"/>
          <w:tab w:val="left" w:pos="72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$2,230.00</w:t>
      </w:r>
    </w:p>
    <w:p w14:paraId="2185CDC7" w14:textId="77777777" w:rsidR="00E650BE" w:rsidRDefault="00C92033">
      <w:pPr>
        <w:framePr w:w="1410" w:h="211" w:hRule="exact" w:wrap="auto" w:vAnchor="page" w:hAnchor="page" w:x="9511" w:y="1293"/>
        <w:widowControl w:val="0"/>
        <w:tabs>
          <w:tab w:val="left" w:pos="360"/>
          <w:tab w:val="left" w:pos="720"/>
          <w:tab w:val="left" w:pos="108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$2,230.00</w:t>
      </w:r>
    </w:p>
    <w:p w14:paraId="253420CA" w14:textId="77777777" w:rsidR="00E650BE" w:rsidRDefault="00C92033">
      <w:pPr>
        <w:framePr w:w="5280" w:h="480" w:hRule="exact" w:wrap="auto" w:vAnchor="page" w:hAnchor="page" w:x="1321" w:y="18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QCI Training and Testing for Energy Auditor, 5 days, 1 person, NHD - Staff</w:t>
      </w:r>
    </w:p>
    <w:p w14:paraId="5BDAA286" w14:textId="77777777" w:rsidR="00E650BE" w:rsidRDefault="00C92033">
      <w:pPr>
        <w:framePr w:w="1080" w:h="204" w:hRule="exact" w:wrap="auto" w:vAnchor="page" w:hAnchor="page" w:x="6841" w:y="1858"/>
        <w:widowControl w:val="0"/>
        <w:tabs>
          <w:tab w:val="left" w:pos="360"/>
          <w:tab w:val="left" w:pos="720"/>
        </w:tabs>
        <w:autoSpaceDE w:val="0"/>
        <w:autoSpaceDN w:val="0"/>
        <w:adjustRightInd w:val="0"/>
        <w:spacing w:after="0" w:line="240" w:lineRule="auto"/>
        <w:jc w:val="center"/>
        <w:rPr>
          <w:rFonts w:ascii="Arial" w:hAnsi="Arial" w:cs="Arial"/>
          <w:sz w:val="24"/>
          <w:szCs w:val="24"/>
        </w:rPr>
      </w:pPr>
      <w:r>
        <w:rPr>
          <w:rFonts w:ascii="Times New Roman" w:hAnsi="Times New Roman" w:cs="Arial"/>
          <w:color w:val="000000"/>
          <w:sz w:val="17"/>
          <w:szCs w:val="24"/>
        </w:rPr>
        <w:t>1</w:t>
      </w:r>
    </w:p>
    <w:p w14:paraId="6D99D0E9" w14:textId="77777777" w:rsidR="00E650BE" w:rsidRDefault="00C92033">
      <w:pPr>
        <w:framePr w:w="1080" w:h="211" w:hRule="exact" w:wrap="auto" w:vAnchor="page" w:hAnchor="page" w:x="8161" w:y="1858"/>
        <w:widowControl w:val="0"/>
        <w:tabs>
          <w:tab w:val="left" w:pos="360"/>
          <w:tab w:val="left" w:pos="72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$1,500.00</w:t>
      </w:r>
    </w:p>
    <w:p w14:paraId="40F05981" w14:textId="77777777" w:rsidR="00E650BE" w:rsidRDefault="00C92033">
      <w:pPr>
        <w:framePr w:w="1410" w:h="211" w:hRule="exact" w:wrap="auto" w:vAnchor="page" w:hAnchor="page" w:x="9511" w:y="1858"/>
        <w:widowControl w:val="0"/>
        <w:tabs>
          <w:tab w:val="left" w:pos="360"/>
          <w:tab w:val="left" w:pos="720"/>
          <w:tab w:val="left" w:pos="108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$1,500.00</w:t>
      </w:r>
    </w:p>
    <w:p w14:paraId="5FA68234" w14:textId="77777777" w:rsidR="00E650BE" w:rsidRDefault="00C92033">
      <w:pPr>
        <w:framePr w:w="5280" w:h="480" w:hRule="exact" w:wrap="auto" w:vAnchor="page" w:hAnchor="page" w:x="1321" w:y="24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Energy Outwest 2020 Conference, August 2020 in Austin, TX, 1 person 6 days, hotel, food costs, taxi/uber cost</w:t>
      </w:r>
    </w:p>
    <w:p w14:paraId="11DDE4A7" w14:textId="77777777" w:rsidR="00E650BE" w:rsidRDefault="00C92033">
      <w:pPr>
        <w:framePr w:w="1080" w:h="204" w:hRule="exact" w:wrap="auto" w:vAnchor="page" w:hAnchor="page" w:x="6841" w:y="2423"/>
        <w:widowControl w:val="0"/>
        <w:tabs>
          <w:tab w:val="left" w:pos="360"/>
          <w:tab w:val="left" w:pos="720"/>
        </w:tabs>
        <w:autoSpaceDE w:val="0"/>
        <w:autoSpaceDN w:val="0"/>
        <w:adjustRightInd w:val="0"/>
        <w:spacing w:after="0" w:line="240" w:lineRule="auto"/>
        <w:jc w:val="center"/>
        <w:rPr>
          <w:rFonts w:ascii="Arial" w:hAnsi="Arial" w:cs="Arial"/>
          <w:sz w:val="24"/>
          <w:szCs w:val="24"/>
        </w:rPr>
      </w:pPr>
      <w:r>
        <w:rPr>
          <w:rFonts w:ascii="Times New Roman" w:hAnsi="Times New Roman" w:cs="Arial"/>
          <w:color w:val="000000"/>
          <w:sz w:val="17"/>
          <w:szCs w:val="24"/>
        </w:rPr>
        <w:t>1</w:t>
      </w:r>
    </w:p>
    <w:p w14:paraId="08999364" w14:textId="77777777" w:rsidR="00E650BE" w:rsidRDefault="00C92033">
      <w:pPr>
        <w:framePr w:w="1080" w:h="211" w:hRule="exact" w:wrap="auto" w:vAnchor="page" w:hAnchor="page" w:x="8161" w:y="2423"/>
        <w:widowControl w:val="0"/>
        <w:tabs>
          <w:tab w:val="left" w:pos="360"/>
          <w:tab w:val="left" w:pos="72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$2,495.00</w:t>
      </w:r>
    </w:p>
    <w:p w14:paraId="06B82A10" w14:textId="77777777" w:rsidR="00E650BE" w:rsidRDefault="00C92033">
      <w:pPr>
        <w:framePr w:w="1410" w:h="211" w:hRule="exact" w:wrap="auto" w:vAnchor="page" w:hAnchor="page" w:x="9511" w:y="2423"/>
        <w:widowControl w:val="0"/>
        <w:tabs>
          <w:tab w:val="left" w:pos="360"/>
          <w:tab w:val="left" w:pos="720"/>
          <w:tab w:val="left" w:pos="108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$2,495.00</w:t>
      </w:r>
    </w:p>
    <w:p w14:paraId="62326D45" w14:textId="77777777" w:rsidR="00E650BE" w:rsidRDefault="00C92033">
      <w:pPr>
        <w:framePr w:w="5280" w:h="480" w:hRule="exact" w:wrap="auto" w:vAnchor="page" w:hAnchor="page" w:x="1321" w:y="298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BPI Building Professional Analysis Training and Testing, 5 days, 1 person, NHD - Staff</w:t>
      </w:r>
    </w:p>
    <w:p w14:paraId="4396D884" w14:textId="77777777" w:rsidR="00E650BE" w:rsidRDefault="00C92033">
      <w:pPr>
        <w:framePr w:w="1080" w:h="204" w:hRule="exact" w:wrap="auto" w:vAnchor="page" w:hAnchor="page" w:x="6841" w:y="2988"/>
        <w:widowControl w:val="0"/>
        <w:tabs>
          <w:tab w:val="left" w:pos="360"/>
          <w:tab w:val="left" w:pos="720"/>
        </w:tabs>
        <w:autoSpaceDE w:val="0"/>
        <w:autoSpaceDN w:val="0"/>
        <w:adjustRightInd w:val="0"/>
        <w:spacing w:after="0" w:line="240" w:lineRule="auto"/>
        <w:jc w:val="center"/>
        <w:rPr>
          <w:rFonts w:ascii="Arial" w:hAnsi="Arial" w:cs="Arial"/>
          <w:sz w:val="24"/>
          <w:szCs w:val="24"/>
        </w:rPr>
      </w:pPr>
      <w:r>
        <w:rPr>
          <w:rFonts w:ascii="Times New Roman" w:hAnsi="Times New Roman" w:cs="Arial"/>
          <w:color w:val="000000"/>
          <w:sz w:val="17"/>
          <w:szCs w:val="24"/>
        </w:rPr>
        <w:t>1</w:t>
      </w:r>
    </w:p>
    <w:p w14:paraId="0CFD21BD" w14:textId="77777777" w:rsidR="00E650BE" w:rsidRDefault="00C92033">
      <w:pPr>
        <w:framePr w:w="1080" w:h="211" w:hRule="exact" w:wrap="auto" w:vAnchor="page" w:hAnchor="page" w:x="8161" w:y="2988"/>
        <w:widowControl w:val="0"/>
        <w:tabs>
          <w:tab w:val="left" w:pos="360"/>
          <w:tab w:val="left" w:pos="72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$2,000.00</w:t>
      </w:r>
    </w:p>
    <w:p w14:paraId="660404B5" w14:textId="77777777" w:rsidR="00E650BE" w:rsidRDefault="00C92033">
      <w:pPr>
        <w:framePr w:w="1410" w:h="211" w:hRule="exact" w:wrap="auto" w:vAnchor="page" w:hAnchor="page" w:x="9511" w:y="2988"/>
        <w:widowControl w:val="0"/>
        <w:tabs>
          <w:tab w:val="left" w:pos="360"/>
          <w:tab w:val="left" w:pos="720"/>
          <w:tab w:val="left" w:pos="108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$2,000.00</w:t>
      </w:r>
    </w:p>
    <w:p w14:paraId="433584AC" w14:textId="77777777" w:rsidR="00E650BE" w:rsidRDefault="00C92033">
      <w:pPr>
        <w:framePr w:w="1410" w:h="250" w:hRule="exact" w:wrap="auto" w:vAnchor="page" w:hAnchor="page" w:x="9511" w:y="3571"/>
        <w:widowControl w:val="0"/>
        <w:pBdr>
          <w:top w:val="single" w:sz="8" w:space="0" w:color="000000"/>
        </w:pBdr>
        <w:tabs>
          <w:tab w:val="left" w:pos="360"/>
          <w:tab w:val="left" w:pos="720"/>
          <w:tab w:val="left" w:pos="108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$28,725.00</w:t>
      </w:r>
    </w:p>
    <w:p w14:paraId="772F8A0E" w14:textId="77777777" w:rsidR="00E650BE" w:rsidRDefault="00C92033">
      <w:pPr>
        <w:framePr w:w="1613" w:h="240" w:hRule="exact" w:wrap="auto" w:vAnchor="page" w:hAnchor="page" w:x="7898" w:y="3593"/>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Travel Total</w:t>
      </w:r>
    </w:p>
    <w:p w14:paraId="75D0378A" w14:textId="3ECF02B4" w:rsidR="00E650BE" w:rsidRDefault="00C92033">
      <w:pPr>
        <w:framePr w:w="9360" w:h="1680" w:hRule="exact" w:wrap="auto" w:vAnchor="page" w:hAnchor="page" w:x="1561" w:y="50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sz w:val="24"/>
          <w:szCs w:val="24"/>
        </w:rPr>
      </w:pPr>
      <w:r>
        <w:rPr>
          <w:rFonts w:ascii="Arial" w:hAnsi="Arial" w:cs="Arial"/>
          <w:color w:val="000000"/>
          <w:sz w:val="19"/>
          <w:szCs w:val="24"/>
        </w:rPr>
        <w:t xml:space="preserve">Costs are based on approved GSA and state travel reimbursement rates, </w:t>
      </w:r>
      <w:r w:rsidR="009E0172">
        <w:rPr>
          <w:rFonts w:ascii="Arial" w:hAnsi="Arial" w:cs="Arial"/>
          <w:color w:val="000000"/>
          <w:sz w:val="19"/>
          <w:szCs w:val="24"/>
        </w:rPr>
        <w:t>motor pool</w:t>
      </w:r>
      <w:r>
        <w:rPr>
          <w:rFonts w:ascii="Arial" w:hAnsi="Arial" w:cs="Arial"/>
          <w:color w:val="000000"/>
          <w:sz w:val="19"/>
          <w:szCs w:val="24"/>
        </w:rPr>
        <w:t xml:space="preserve">, airline, parking, ground transportation, meals and registration and tutorials.  All are based GSA rates and prior costs for travel, these are only estimates.  Trips may need to be adjusted or reimbursed by other discretionary or utility funding sources if budgets are exceeded. Certain costs such as PAC Meetings, Public Hearings and any other DOE required meetings can only be charged to DOE.  At this </w:t>
      </w:r>
      <w:r w:rsidR="009E0172">
        <w:rPr>
          <w:rFonts w:ascii="Arial" w:hAnsi="Arial" w:cs="Arial"/>
          <w:color w:val="000000"/>
          <w:sz w:val="19"/>
          <w:szCs w:val="24"/>
        </w:rPr>
        <w:t>time,</w:t>
      </w:r>
      <w:r>
        <w:rPr>
          <w:rFonts w:ascii="Arial" w:hAnsi="Arial" w:cs="Arial"/>
          <w:color w:val="000000"/>
          <w:sz w:val="19"/>
          <w:szCs w:val="24"/>
        </w:rPr>
        <w:t xml:space="preserve"> it is unknown if there will be any other DOE required meetings for the Program Supervisor or if there will be a DOE Conference, therefore funds have not been budgeted for these activities.</w:t>
      </w:r>
    </w:p>
    <w:p w14:paraId="4FEF9E18" w14:textId="4C37F69F" w:rsidR="00E650BE" w:rsidRDefault="00C92033">
      <w:pPr>
        <w:framePr w:w="9360" w:h="480" w:hRule="exact" w:wrap="auto" w:vAnchor="page" w:hAnchor="page" w:x="1561" w:y="436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sz w:val="24"/>
          <w:szCs w:val="24"/>
        </w:rPr>
      </w:pPr>
      <w:r>
        <w:rPr>
          <w:rFonts w:ascii="Arial" w:hAnsi="Arial" w:cs="Arial"/>
          <w:color w:val="000000"/>
          <w:sz w:val="17"/>
          <w:szCs w:val="24"/>
        </w:rPr>
        <w:t xml:space="preserve">Please provide the basis for estimating the costs, such as past trips, current quotations, Federal Travel Regulations, </w:t>
      </w:r>
      <w:r w:rsidR="009E0172">
        <w:rPr>
          <w:rFonts w:ascii="Arial" w:hAnsi="Arial" w:cs="Arial"/>
          <w:color w:val="000000"/>
          <w:sz w:val="17"/>
          <w:szCs w:val="24"/>
        </w:rPr>
        <w:t xml:space="preserve">etc. </w:t>
      </w:r>
      <w:r>
        <w:rPr>
          <w:rFonts w:ascii="Arial" w:hAnsi="Arial" w:cs="Arial"/>
          <w:color w:val="000000"/>
          <w:sz w:val="17"/>
          <w:szCs w:val="24"/>
        </w:rPr>
        <w:t>All listed travel must be necessary for the performance of the award objectives.</w:t>
      </w:r>
    </w:p>
    <w:p w14:paraId="3690ED64" w14:textId="77777777" w:rsidR="00E650BE" w:rsidRDefault="00C92033">
      <w:pPr>
        <w:framePr w:w="240" w:h="221" w:hRule="exact" w:wrap="auto" w:vAnchor="page" w:hAnchor="page" w:x="1201" w:y="4361"/>
        <w:widowControl w:val="0"/>
        <w:autoSpaceDE w:val="0"/>
        <w:autoSpaceDN w:val="0"/>
        <w:adjustRightInd w:val="0"/>
        <w:spacing w:after="0" w:line="240" w:lineRule="auto"/>
        <w:rPr>
          <w:rFonts w:ascii="Arial" w:hAnsi="Arial" w:cs="Arial"/>
          <w:sz w:val="24"/>
          <w:szCs w:val="24"/>
        </w:rPr>
      </w:pPr>
      <w:r>
        <w:rPr>
          <w:rFonts w:ascii="Arial" w:hAnsi="Arial" w:cs="Arial"/>
          <w:color w:val="000000"/>
          <w:sz w:val="17"/>
          <w:szCs w:val="24"/>
        </w:rPr>
        <w:t>b.</w:t>
      </w:r>
    </w:p>
    <w:p w14:paraId="70EFD3AA" w14:textId="77777777" w:rsidR="00E650BE" w:rsidRDefault="00C92033">
      <w:pPr>
        <w:framePr w:w="10080" w:h="480" w:hRule="exact" w:wrap="auto" w:vAnchor="page" w:hAnchor="page" w:x="841" w:y="68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sz w:val="24"/>
          <w:szCs w:val="24"/>
        </w:rPr>
      </w:pPr>
      <w:r>
        <w:rPr>
          <w:rFonts w:ascii="Arial" w:hAnsi="Arial" w:cs="Arial"/>
          <w:b/>
          <w:color w:val="000000"/>
          <w:sz w:val="17"/>
          <w:szCs w:val="24"/>
        </w:rPr>
        <w:t xml:space="preserve">4.  </w:t>
      </w:r>
      <w:r>
        <w:rPr>
          <w:rFonts w:ascii="Arial" w:hAnsi="Arial" w:cs="Arial"/>
          <w:b/>
          <w:color w:val="000000"/>
          <w:sz w:val="17"/>
          <w:szCs w:val="24"/>
          <w:u w:val="single"/>
        </w:rPr>
        <w:t>EQUIPMENT</w:t>
      </w:r>
      <w:r>
        <w:rPr>
          <w:rFonts w:ascii="Arial" w:hAnsi="Arial" w:cs="Arial"/>
          <w:b/>
          <w:color w:val="000000"/>
          <w:sz w:val="17"/>
          <w:szCs w:val="24"/>
        </w:rPr>
        <w:t xml:space="preserve"> </w:t>
      </w:r>
      <w:r>
        <w:rPr>
          <w:rFonts w:ascii="Arial" w:hAnsi="Arial" w:cs="Arial"/>
          <w:color w:val="000000"/>
          <w:sz w:val="17"/>
          <w:szCs w:val="24"/>
        </w:rPr>
        <w:t>- Equipment is generally defined as an item with an acquisition cost greater than $5,000 and a useful life expectancy of more than one year.</w:t>
      </w:r>
    </w:p>
    <w:p w14:paraId="3B9825C2" w14:textId="77777777" w:rsidR="00E650BE" w:rsidRDefault="00C92033">
      <w:pPr>
        <w:framePr w:w="9360" w:h="240" w:hRule="exact" w:wrap="auto" w:vAnchor="page" w:hAnchor="page" w:x="1561" w:y="74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sz w:val="24"/>
          <w:szCs w:val="24"/>
        </w:rPr>
      </w:pPr>
      <w:r>
        <w:rPr>
          <w:rFonts w:ascii="Arial" w:hAnsi="Arial" w:cs="Arial"/>
          <w:color w:val="000000"/>
          <w:sz w:val="17"/>
          <w:szCs w:val="24"/>
        </w:rPr>
        <w:t>List all proposed equipment below and briefly justify its need as it applies to the objectives of the award.</w:t>
      </w:r>
    </w:p>
    <w:p w14:paraId="56ED46D6" w14:textId="77777777" w:rsidR="00E650BE" w:rsidRDefault="00C92033">
      <w:pPr>
        <w:framePr w:w="240" w:h="221" w:hRule="exact" w:wrap="auto" w:vAnchor="page" w:hAnchor="page" w:x="1201" w:y="7423"/>
        <w:widowControl w:val="0"/>
        <w:autoSpaceDE w:val="0"/>
        <w:autoSpaceDN w:val="0"/>
        <w:adjustRightInd w:val="0"/>
        <w:spacing w:after="0" w:line="240" w:lineRule="auto"/>
        <w:rPr>
          <w:rFonts w:ascii="Arial" w:hAnsi="Arial" w:cs="Arial"/>
          <w:sz w:val="24"/>
          <w:szCs w:val="24"/>
        </w:rPr>
      </w:pPr>
      <w:r>
        <w:rPr>
          <w:rFonts w:ascii="Arial" w:hAnsi="Arial" w:cs="Arial"/>
          <w:color w:val="000000"/>
          <w:sz w:val="17"/>
          <w:szCs w:val="24"/>
        </w:rPr>
        <w:t>a.</w:t>
      </w:r>
    </w:p>
    <w:p w14:paraId="67C364E5" w14:textId="77777777" w:rsidR="00E650BE" w:rsidRDefault="00C92033">
      <w:pPr>
        <w:framePr w:w="1200" w:h="276" w:hRule="exact" w:wrap="auto" w:vAnchor="page" w:hAnchor="page" w:x="6121" w:y="7679"/>
        <w:widowControl w:val="0"/>
        <w:pBdr>
          <w:bottom w:val="single" w:sz="8" w:space="0" w:color="000000"/>
        </w:pBdr>
        <w:tabs>
          <w:tab w:val="left" w:pos="360"/>
          <w:tab w:val="left" w:pos="720"/>
          <w:tab w:val="left" w:pos="1080"/>
        </w:tabs>
        <w:autoSpaceDE w:val="0"/>
        <w:autoSpaceDN w:val="0"/>
        <w:adjustRightInd w:val="0"/>
        <w:spacing w:after="0" w:line="240" w:lineRule="auto"/>
        <w:jc w:val="center"/>
        <w:rPr>
          <w:rFonts w:ascii="Arial" w:hAnsi="Arial" w:cs="Arial"/>
          <w:sz w:val="24"/>
          <w:szCs w:val="24"/>
        </w:rPr>
      </w:pPr>
      <w:r>
        <w:rPr>
          <w:rFonts w:ascii="Arial" w:hAnsi="Arial" w:cs="Arial"/>
          <w:b/>
          <w:color w:val="000000"/>
          <w:sz w:val="17"/>
          <w:szCs w:val="24"/>
        </w:rPr>
        <w:t>Total Cost</w:t>
      </w:r>
    </w:p>
    <w:p w14:paraId="4E028746" w14:textId="77777777" w:rsidR="00E650BE" w:rsidRDefault="00C92033">
      <w:pPr>
        <w:framePr w:w="3480" w:h="276" w:hRule="exact" w:wrap="auto" w:vAnchor="page" w:hAnchor="page" w:x="7441" w:y="7678"/>
        <w:widowControl w:val="0"/>
        <w:pBdr>
          <w:bottom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hAnsi="Arial" w:cs="Arial"/>
          <w:sz w:val="24"/>
          <w:szCs w:val="24"/>
        </w:rPr>
      </w:pPr>
      <w:r>
        <w:rPr>
          <w:rFonts w:ascii="Arial" w:hAnsi="Arial" w:cs="Arial"/>
          <w:b/>
          <w:color w:val="000000"/>
          <w:sz w:val="17"/>
          <w:szCs w:val="24"/>
        </w:rPr>
        <w:t>Justification of Need</w:t>
      </w:r>
    </w:p>
    <w:p w14:paraId="520C595A" w14:textId="77777777" w:rsidR="00E650BE" w:rsidRDefault="00C92033">
      <w:pPr>
        <w:framePr w:w="2520" w:h="276" w:hRule="exact" w:wrap="auto" w:vAnchor="page" w:hAnchor="page" w:x="1081" w:y="7679"/>
        <w:widowControl w:val="0"/>
        <w:pBdr>
          <w:bottom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sz w:val="24"/>
          <w:szCs w:val="24"/>
        </w:rPr>
      </w:pPr>
      <w:r>
        <w:rPr>
          <w:rFonts w:ascii="Arial" w:hAnsi="Arial" w:cs="Arial"/>
          <w:b/>
          <w:color w:val="000000"/>
          <w:sz w:val="17"/>
          <w:szCs w:val="24"/>
        </w:rPr>
        <w:t>Equipment</w:t>
      </w:r>
    </w:p>
    <w:p w14:paraId="3ECCB221" w14:textId="77777777" w:rsidR="00E650BE" w:rsidRDefault="00C92033">
      <w:pPr>
        <w:framePr w:w="720" w:h="276" w:hRule="exact" w:wrap="auto" w:vAnchor="page" w:hAnchor="page" w:x="5161" w:y="7679"/>
        <w:widowControl w:val="0"/>
        <w:pBdr>
          <w:bottom w:val="single" w:sz="8" w:space="0" w:color="000000"/>
        </w:pBdr>
        <w:tabs>
          <w:tab w:val="left" w:pos="360"/>
        </w:tabs>
        <w:autoSpaceDE w:val="0"/>
        <w:autoSpaceDN w:val="0"/>
        <w:adjustRightInd w:val="0"/>
        <w:spacing w:after="0" w:line="240" w:lineRule="auto"/>
        <w:jc w:val="center"/>
        <w:rPr>
          <w:rFonts w:ascii="Arial" w:hAnsi="Arial" w:cs="Arial"/>
          <w:sz w:val="24"/>
          <w:szCs w:val="24"/>
        </w:rPr>
      </w:pPr>
      <w:r>
        <w:rPr>
          <w:rFonts w:ascii="Arial" w:hAnsi="Arial" w:cs="Arial"/>
          <w:b/>
          <w:color w:val="000000"/>
          <w:sz w:val="17"/>
          <w:szCs w:val="24"/>
        </w:rPr>
        <w:t>Number</w:t>
      </w:r>
    </w:p>
    <w:p w14:paraId="4DDA6D0F" w14:textId="77777777" w:rsidR="00E650BE" w:rsidRDefault="00C92033">
      <w:pPr>
        <w:framePr w:w="1080" w:h="276" w:hRule="exact" w:wrap="auto" w:vAnchor="page" w:hAnchor="page" w:x="3841" w:y="7679"/>
        <w:widowControl w:val="0"/>
        <w:pBdr>
          <w:bottom w:val="single" w:sz="8" w:space="0" w:color="000000"/>
        </w:pBdr>
        <w:tabs>
          <w:tab w:val="left" w:pos="360"/>
          <w:tab w:val="left" w:pos="720"/>
        </w:tabs>
        <w:autoSpaceDE w:val="0"/>
        <w:autoSpaceDN w:val="0"/>
        <w:adjustRightInd w:val="0"/>
        <w:spacing w:after="0" w:line="240" w:lineRule="auto"/>
        <w:jc w:val="center"/>
        <w:rPr>
          <w:rFonts w:ascii="Arial" w:hAnsi="Arial" w:cs="Arial"/>
          <w:sz w:val="24"/>
          <w:szCs w:val="24"/>
        </w:rPr>
      </w:pPr>
      <w:r>
        <w:rPr>
          <w:rFonts w:ascii="Arial" w:hAnsi="Arial" w:cs="Arial"/>
          <w:b/>
          <w:color w:val="000000"/>
          <w:sz w:val="17"/>
          <w:szCs w:val="24"/>
        </w:rPr>
        <w:t>Unit Cost</w:t>
      </w:r>
    </w:p>
    <w:p w14:paraId="4F96C6D1" w14:textId="77777777" w:rsidR="00E650BE" w:rsidRDefault="00C92033">
      <w:pPr>
        <w:framePr w:w="240" w:h="221" w:hRule="exact" w:wrap="auto" w:vAnchor="page" w:hAnchor="page" w:x="1201" w:y="8786"/>
        <w:widowControl w:val="0"/>
        <w:autoSpaceDE w:val="0"/>
        <w:autoSpaceDN w:val="0"/>
        <w:adjustRightInd w:val="0"/>
        <w:spacing w:after="0" w:line="240" w:lineRule="auto"/>
        <w:rPr>
          <w:rFonts w:ascii="Arial" w:hAnsi="Arial" w:cs="Arial"/>
          <w:sz w:val="24"/>
          <w:szCs w:val="24"/>
        </w:rPr>
      </w:pPr>
      <w:r>
        <w:rPr>
          <w:rFonts w:ascii="Arial" w:hAnsi="Arial" w:cs="Arial"/>
          <w:color w:val="000000"/>
          <w:sz w:val="17"/>
          <w:szCs w:val="24"/>
        </w:rPr>
        <w:t>b.</w:t>
      </w:r>
    </w:p>
    <w:p w14:paraId="66562F1E" w14:textId="4500BBF3" w:rsidR="00E650BE" w:rsidRDefault="00C92033">
      <w:pPr>
        <w:framePr w:w="9360" w:h="1125" w:hRule="exact" w:wrap="auto" w:vAnchor="page" w:hAnchor="page" w:x="1561" w:y="87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sz w:val="24"/>
          <w:szCs w:val="24"/>
        </w:rPr>
      </w:pPr>
      <w:r>
        <w:rPr>
          <w:rFonts w:ascii="Arial" w:hAnsi="Arial" w:cs="Arial"/>
          <w:color w:val="000000"/>
          <w:sz w:val="17"/>
          <w:szCs w:val="24"/>
        </w:rPr>
        <w:t>Please provide a basis of cost such as vendor quotes, catalog prices, prior invoices, etc. and justify need</w:t>
      </w:r>
      <w:r w:rsidR="009E0172">
        <w:rPr>
          <w:rFonts w:ascii="Arial" w:hAnsi="Arial" w:cs="Arial"/>
          <w:color w:val="000000"/>
          <w:sz w:val="17"/>
          <w:szCs w:val="24"/>
        </w:rPr>
        <w:t xml:space="preserve">. </w:t>
      </w:r>
      <w:r>
        <w:rPr>
          <w:rFonts w:ascii="Arial" w:hAnsi="Arial" w:cs="Arial"/>
          <w:color w:val="000000"/>
          <w:sz w:val="17"/>
          <w:szCs w:val="24"/>
        </w:rPr>
        <w:t>If the Equipment is being proposed as Cost Share and was previously acquired, please provide the source and value of its contribution to the project and logical support for the estimated value shown</w:t>
      </w:r>
      <w:r w:rsidR="009E0172">
        <w:rPr>
          <w:rFonts w:ascii="Arial" w:hAnsi="Arial" w:cs="Arial"/>
          <w:color w:val="000000"/>
          <w:sz w:val="17"/>
          <w:szCs w:val="24"/>
        </w:rPr>
        <w:t xml:space="preserve">. </w:t>
      </w:r>
      <w:r>
        <w:rPr>
          <w:rFonts w:ascii="Arial" w:hAnsi="Arial" w:cs="Arial"/>
          <w:color w:val="000000"/>
          <w:sz w:val="17"/>
          <w:szCs w:val="24"/>
        </w:rPr>
        <w:t>If it is new equipment which will retain a useful life upon completion of the project, provide logical support for the estimated value shown. Also, please indicate whether the Equipment is being used for other projects or is 100% dedicated to the DOE project.</w:t>
      </w:r>
    </w:p>
    <w:p w14:paraId="135A8105" w14:textId="08DED581" w:rsidR="00E650BE" w:rsidRDefault="00C92033">
      <w:pPr>
        <w:framePr w:w="10080" w:h="675" w:hRule="exact" w:wrap="auto" w:vAnchor="page" w:hAnchor="page" w:x="841" w:y="1046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sz w:val="24"/>
          <w:szCs w:val="24"/>
        </w:rPr>
      </w:pPr>
      <w:r>
        <w:rPr>
          <w:rFonts w:ascii="Arial" w:hAnsi="Arial" w:cs="Arial"/>
          <w:b/>
          <w:color w:val="000000"/>
          <w:sz w:val="17"/>
          <w:szCs w:val="24"/>
        </w:rPr>
        <w:t xml:space="preserve">5.  </w:t>
      </w:r>
      <w:r>
        <w:rPr>
          <w:rFonts w:ascii="Arial" w:hAnsi="Arial" w:cs="Arial"/>
          <w:b/>
          <w:color w:val="000000"/>
          <w:sz w:val="17"/>
          <w:szCs w:val="24"/>
          <w:u w:val="single"/>
        </w:rPr>
        <w:t xml:space="preserve">SUPPLIES </w:t>
      </w:r>
      <w:r>
        <w:rPr>
          <w:rFonts w:ascii="Arial" w:hAnsi="Arial" w:cs="Arial"/>
          <w:color w:val="000000"/>
          <w:sz w:val="17"/>
          <w:szCs w:val="24"/>
        </w:rPr>
        <w:t>- Supplies are generally defined as an item with an acquisition cost of $5,000 or less and a useful life expectancy of less than one year</w:t>
      </w:r>
      <w:r w:rsidR="009E0172">
        <w:rPr>
          <w:rFonts w:ascii="Arial" w:hAnsi="Arial" w:cs="Arial"/>
          <w:color w:val="000000"/>
          <w:sz w:val="17"/>
          <w:szCs w:val="24"/>
        </w:rPr>
        <w:t xml:space="preserve">. </w:t>
      </w:r>
      <w:r>
        <w:rPr>
          <w:rFonts w:ascii="Arial" w:hAnsi="Arial" w:cs="Arial"/>
          <w:color w:val="000000"/>
          <w:sz w:val="17"/>
          <w:szCs w:val="24"/>
        </w:rPr>
        <w:t>Supplies are generally consumed during the project performance.</w:t>
      </w:r>
    </w:p>
    <w:p w14:paraId="12145E9B" w14:textId="77777777" w:rsidR="00E650BE" w:rsidRDefault="00E650BE">
      <w:pPr>
        <w:framePr w:w="10080" w:h="675" w:hRule="exact" w:wrap="auto" w:vAnchor="page" w:hAnchor="page" w:x="841" w:y="1046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sz w:val="24"/>
          <w:szCs w:val="24"/>
        </w:rPr>
      </w:pPr>
    </w:p>
    <w:p w14:paraId="327E2638" w14:textId="1DAFAE6F" w:rsidR="00E650BE" w:rsidRDefault="00C92033">
      <w:pPr>
        <w:framePr w:w="9360" w:h="720" w:hRule="exact" w:wrap="auto" w:vAnchor="page" w:hAnchor="page" w:x="1561" w:y="111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sz w:val="24"/>
          <w:szCs w:val="24"/>
        </w:rPr>
      </w:pPr>
      <w:r>
        <w:rPr>
          <w:rFonts w:ascii="Arial" w:hAnsi="Arial" w:cs="Arial"/>
          <w:color w:val="000000"/>
          <w:sz w:val="17"/>
          <w:szCs w:val="24"/>
        </w:rPr>
        <w:t>List all proposed supplies below, the estimated cost, and briefly justify the need for the supplies as they apply to the objectives of the award</w:t>
      </w:r>
      <w:r w:rsidR="009E0172">
        <w:rPr>
          <w:rFonts w:ascii="Arial" w:hAnsi="Arial" w:cs="Arial"/>
          <w:color w:val="000000"/>
          <w:sz w:val="17"/>
          <w:szCs w:val="24"/>
        </w:rPr>
        <w:t xml:space="preserve">. </w:t>
      </w:r>
      <w:r>
        <w:rPr>
          <w:rFonts w:ascii="Arial" w:hAnsi="Arial" w:cs="Arial"/>
          <w:color w:val="000000"/>
          <w:sz w:val="17"/>
          <w:szCs w:val="24"/>
        </w:rPr>
        <w:t>Note that all direct costs, including Supply items, may not be duplicative of supply costs included in the indirect pool that is the basis of the indirect rate applied for this project.</w:t>
      </w:r>
    </w:p>
    <w:p w14:paraId="2C8CF7E1" w14:textId="77777777" w:rsidR="00E650BE" w:rsidRDefault="00C92033">
      <w:pPr>
        <w:framePr w:w="240" w:h="221" w:hRule="exact" w:wrap="auto" w:vAnchor="page" w:hAnchor="page" w:x="1201" w:y="11183"/>
        <w:widowControl w:val="0"/>
        <w:autoSpaceDE w:val="0"/>
        <w:autoSpaceDN w:val="0"/>
        <w:adjustRightInd w:val="0"/>
        <w:spacing w:after="0" w:line="240" w:lineRule="auto"/>
        <w:rPr>
          <w:rFonts w:ascii="Arial" w:hAnsi="Arial" w:cs="Arial"/>
          <w:sz w:val="24"/>
          <w:szCs w:val="24"/>
        </w:rPr>
      </w:pPr>
      <w:r>
        <w:rPr>
          <w:rFonts w:ascii="Arial" w:hAnsi="Arial" w:cs="Arial"/>
          <w:color w:val="000000"/>
          <w:sz w:val="17"/>
          <w:szCs w:val="24"/>
        </w:rPr>
        <w:t>a.</w:t>
      </w:r>
    </w:p>
    <w:p w14:paraId="370E3BCB" w14:textId="77777777" w:rsidR="00E650BE" w:rsidRDefault="00C92033">
      <w:pPr>
        <w:framePr w:w="3600" w:h="276" w:hRule="exact" w:wrap="auto" w:vAnchor="page" w:hAnchor="page" w:x="1081" w:y="12069"/>
        <w:widowControl w:val="0"/>
        <w:pBdr>
          <w:bottom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hAnsi="Arial" w:cs="Arial"/>
          <w:sz w:val="24"/>
          <w:szCs w:val="24"/>
        </w:rPr>
      </w:pPr>
      <w:r>
        <w:rPr>
          <w:rFonts w:ascii="Arial" w:hAnsi="Arial" w:cs="Arial"/>
          <w:b/>
          <w:color w:val="000000"/>
          <w:sz w:val="17"/>
          <w:szCs w:val="24"/>
        </w:rPr>
        <w:t>General Category</w:t>
      </w:r>
    </w:p>
    <w:p w14:paraId="3818B868" w14:textId="77777777" w:rsidR="00E650BE" w:rsidRDefault="00C92033">
      <w:pPr>
        <w:framePr w:w="4744" w:h="290" w:hRule="exact" w:wrap="auto" w:vAnchor="page" w:hAnchor="page" w:x="6177" w:y="12069"/>
        <w:widowControl w:val="0"/>
        <w:pBdr>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sz w:val="24"/>
          <w:szCs w:val="24"/>
        </w:rPr>
      </w:pPr>
      <w:r>
        <w:rPr>
          <w:rFonts w:ascii="Arial" w:hAnsi="Arial" w:cs="Arial"/>
          <w:b/>
          <w:color w:val="000000"/>
          <w:sz w:val="17"/>
          <w:szCs w:val="24"/>
        </w:rPr>
        <w:t>Justification of Need</w:t>
      </w:r>
    </w:p>
    <w:p w14:paraId="27674992" w14:textId="77777777" w:rsidR="00E650BE" w:rsidRDefault="00C92033">
      <w:pPr>
        <w:framePr w:w="1080" w:h="276" w:hRule="exact" w:wrap="auto" w:vAnchor="page" w:hAnchor="page" w:x="4801" w:y="12069"/>
        <w:widowControl w:val="0"/>
        <w:pBdr>
          <w:bottom w:val="single" w:sz="8" w:space="0" w:color="000000"/>
        </w:pBdr>
        <w:tabs>
          <w:tab w:val="left" w:pos="360"/>
          <w:tab w:val="left" w:pos="720"/>
        </w:tabs>
        <w:autoSpaceDE w:val="0"/>
        <w:autoSpaceDN w:val="0"/>
        <w:adjustRightInd w:val="0"/>
        <w:spacing w:after="0" w:line="240" w:lineRule="auto"/>
        <w:jc w:val="right"/>
        <w:rPr>
          <w:rFonts w:ascii="Arial" w:hAnsi="Arial" w:cs="Arial"/>
          <w:sz w:val="24"/>
          <w:szCs w:val="24"/>
        </w:rPr>
      </w:pPr>
      <w:r>
        <w:rPr>
          <w:rFonts w:ascii="Arial" w:hAnsi="Arial" w:cs="Arial"/>
          <w:b/>
          <w:color w:val="000000"/>
          <w:sz w:val="17"/>
          <w:szCs w:val="24"/>
        </w:rPr>
        <w:t>Cost</w:t>
      </w:r>
    </w:p>
    <w:p w14:paraId="407E2D12" w14:textId="77777777" w:rsidR="00E650BE" w:rsidRDefault="00C92033">
      <w:pPr>
        <w:framePr w:w="3600" w:h="240" w:hRule="exact" w:wrap="auto" w:vAnchor="page" w:hAnchor="page" w:x="1081" w:y="12394"/>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Miscellaneous Supplies and Services</w:t>
      </w:r>
    </w:p>
    <w:p w14:paraId="4393ECDF" w14:textId="77777777" w:rsidR="00E650BE" w:rsidRDefault="00C92033">
      <w:pPr>
        <w:framePr w:w="4800" w:h="240" w:hRule="exact" w:wrap="auto" w:vAnchor="page" w:hAnchor="page" w:x="6121" w:y="123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(See below)</w:t>
      </w:r>
    </w:p>
    <w:p w14:paraId="1CF2FEFB" w14:textId="77777777" w:rsidR="00E650BE" w:rsidRDefault="00C92033">
      <w:pPr>
        <w:framePr w:w="1080" w:h="211" w:hRule="exact" w:wrap="auto" w:vAnchor="page" w:hAnchor="page" w:x="4801" w:y="12394"/>
        <w:widowControl w:val="0"/>
        <w:tabs>
          <w:tab w:val="left" w:pos="360"/>
          <w:tab w:val="left" w:pos="72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$5,500.00</w:t>
      </w:r>
    </w:p>
    <w:p w14:paraId="312CA01A" w14:textId="77777777" w:rsidR="00E650BE" w:rsidRDefault="00C92033">
      <w:pPr>
        <w:framePr w:w="3600" w:h="480" w:hRule="exact" w:wrap="auto" w:vAnchor="page" w:hAnchor="page" w:x="1081" w:y="12659"/>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Laptop Computer with Docking Station and Software</w:t>
      </w:r>
    </w:p>
    <w:p w14:paraId="1806D2C6" w14:textId="77777777" w:rsidR="00E650BE" w:rsidRDefault="00C92033">
      <w:pPr>
        <w:framePr w:w="4800" w:h="720" w:hRule="exact" w:wrap="auto" w:vAnchor="page" w:hAnchor="page" w:x="6121" w:y="1265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Replacement of Compliance Auditor/Inspector's computer due to age and software no longer supported by vendor. Per the State's replacement schedule, it is due to be replaced in January of 2021.</w:t>
      </w:r>
    </w:p>
    <w:p w14:paraId="58D0BACA" w14:textId="77777777" w:rsidR="00E650BE" w:rsidRDefault="00C92033">
      <w:pPr>
        <w:framePr w:w="1080" w:h="211" w:hRule="exact" w:wrap="auto" w:vAnchor="page" w:hAnchor="page" w:x="4801" w:y="12659"/>
        <w:widowControl w:val="0"/>
        <w:tabs>
          <w:tab w:val="left" w:pos="360"/>
          <w:tab w:val="left" w:pos="72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$650.00</w:t>
      </w:r>
    </w:p>
    <w:p w14:paraId="5A9AAE73" w14:textId="77777777" w:rsidR="00E650BE" w:rsidRDefault="00C92033">
      <w:pPr>
        <w:framePr w:w="3600" w:h="240" w:hRule="exact" w:wrap="auto" w:vAnchor="page" w:hAnchor="page" w:x="1081" w:y="13404"/>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Subgrantee Awards</w:t>
      </w:r>
    </w:p>
    <w:p w14:paraId="7B234E29" w14:textId="03B6EF8F" w:rsidR="00E650BE" w:rsidRDefault="00C92033">
      <w:pPr>
        <w:framePr w:w="4800" w:h="960" w:hRule="exact" w:wrap="auto" w:vAnchor="page" w:hAnchor="page" w:x="6121" w:y="1340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This cost is for producing 5 awards (plaques), each estimate to cost approximately $45, that are given out at the Grantee's Annual Sub-</w:t>
      </w:r>
      <w:r w:rsidR="009E0172">
        <w:rPr>
          <w:rFonts w:ascii="Times New Roman" w:hAnsi="Times New Roman" w:cs="Arial"/>
          <w:color w:val="000000"/>
          <w:sz w:val="17"/>
          <w:szCs w:val="24"/>
        </w:rPr>
        <w:t>Grantee</w:t>
      </w:r>
      <w:r>
        <w:rPr>
          <w:rFonts w:ascii="Times New Roman" w:hAnsi="Times New Roman" w:cs="Arial"/>
          <w:color w:val="000000"/>
          <w:sz w:val="17"/>
          <w:szCs w:val="24"/>
        </w:rPr>
        <w:t xml:space="preserve"> Meeting for high performance of duties of Sub-grantee Staff and/or Agencies.</w:t>
      </w:r>
    </w:p>
    <w:p w14:paraId="147A79AD" w14:textId="77777777" w:rsidR="00E650BE" w:rsidRDefault="00C92033">
      <w:pPr>
        <w:framePr w:w="1080" w:h="211" w:hRule="exact" w:wrap="auto" w:vAnchor="page" w:hAnchor="page" w:x="4801" w:y="13404"/>
        <w:widowControl w:val="0"/>
        <w:tabs>
          <w:tab w:val="left" w:pos="360"/>
          <w:tab w:val="left" w:pos="72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$350.00</w:t>
      </w:r>
    </w:p>
    <w:p w14:paraId="399AA236" w14:textId="77777777" w:rsidR="00E650BE" w:rsidRDefault="00C92033">
      <w:pPr>
        <w:framePr w:w="1080" w:h="261" w:hRule="exact" w:wrap="auto" w:vAnchor="page" w:hAnchor="page" w:x="4801" w:y="14399"/>
        <w:widowControl w:val="0"/>
        <w:pBdr>
          <w:top w:val="single" w:sz="8" w:space="0" w:color="000000"/>
        </w:pBdr>
        <w:tabs>
          <w:tab w:val="left" w:pos="360"/>
          <w:tab w:val="left" w:pos="72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$6,500.00</w:t>
      </w:r>
    </w:p>
    <w:p w14:paraId="7C4DCC94" w14:textId="77777777" w:rsidR="00E650BE" w:rsidRDefault="00C92033">
      <w:pPr>
        <w:framePr w:w="2554" w:h="221" w:hRule="exact" w:wrap="auto" w:vAnchor="page" w:hAnchor="page" w:x="2247" w:y="14429"/>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Materials and Supplies Total</w:t>
      </w:r>
    </w:p>
    <w:p w14:paraId="4FAE373C" w14:textId="77777777" w:rsidR="00E650BE" w:rsidRDefault="00C92033">
      <w:pPr>
        <w:framePr w:w="2736" w:h="226" w:hRule="exact" w:wrap="auto" w:vAnchor="page" w:hAnchor="page" w:x="8425" w:y="15019"/>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Page 3 of 6</w:t>
      </w:r>
    </w:p>
    <w:p w14:paraId="6989E12B" w14:textId="77777777" w:rsidR="00E650BE" w:rsidRDefault="00C92033">
      <w:pPr>
        <w:framePr w:w="1605" w:h="226" w:hRule="exact" w:wrap="auto" w:vAnchor="page" w:hAnchor="page" w:x="841" w:y="15002"/>
        <w:widowControl w:val="0"/>
        <w:tabs>
          <w:tab w:val="left" w:pos="360"/>
          <w:tab w:val="left" w:pos="720"/>
          <w:tab w:val="left" w:pos="1080"/>
          <w:tab w:val="left" w:pos="144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9"/>
          <w:szCs w:val="24"/>
        </w:rPr>
        <w:t>04/13/2020</w:t>
      </w:r>
    </w:p>
    <w:p w14:paraId="69902FCC" w14:textId="77777777" w:rsidR="00E650BE" w:rsidRDefault="00C92033">
      <w:pPr>
        <w:widowControl w:val="0"/>
        <w:autoSpaceDE w:val="0"/>
        <w:autoSpaceDN w:val="0"/>
        <w:adjustRightInd w:val="0"/>
        <w:spacing w:after="0" w:line="240" w:lineRule="auto"/>
        <w:rPr>
          <w:rFonts w:ascii="Arial" w:hAnsi="Arial" w:cs="Arial"/>
          <w:sz w:val="24"/>
          <w:szCs w:val="24"/>
        </w:rPr>
        <w:sectPr w:rsidR="00E650BE">
          <w:type w:val="continuous"/>
          <w:pgSz w:w="12240" w:h="16560"/>
          <w:pgMar w:top="360" w:right="360" w:bottom="360" w:left="360" w:header="720" w:footer="720" w:gutter="0"/>
          <w:cols w:space="720"/>
          <w:noEndnote/>
        </w:sectPr>
      </w:pPr>
      <w:r>
        <w:rPr>
          <w:rFonts w:ascii="Arial" w:hAnsi="Arial" w:cs="Arial"/>
          <w:sz w:val="24"/>
          <w:szCs w:val="24"/>
        </w:rPr>
        <w:br w:type="page"/>
      </w:r>
    </w:p>
    <w:p w14:paraId="5B8684A4" w14:textId="2A071C86" w:rsidR="00E650BE" w:rsidRDefault="00C92033">
      <w:pPr>
        <w:framePr w:w="5400" w:h="226" w:hRule="exact" w:wrap="auto" w:vAnchor="page" w:hAnchor="page" w:x="5761" w:y="6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right"/>
        <w:rPr>
          <w:rFonts w:ascii="Arial" w:hAnsi="Arial" w:cs="Arial"/>
          <w:sz w:val="24"/>
          <w:szCs w:val="24"/>
        </w:rPr>
      </w:pPr>
      <w:r>
        <w:rPr>
          <w:rFonts w:ascii="Arial" w:hAnsi="Arial" w:cs="Arial"/>
          <w:color w:val="000000"/>
          <w:sz w:val="17"/>
          <w:szCs w:val="24"/>
        </w:rPr>
        <w:lastRenderedPageBreak/>
        <w:t xml:space="preserve">EE0007934  </w:t>
      </w:r>
    </w:p>
    <w:p w14:paraId="529B781F" w14:textId="77777777" w:rsidR="00E650BE" w:rsidRDefault="00C92033">
      <w:pPr>
        <w:framePr w:w="2250" w:h="240" w:hRule="exact" w:wrap="auto" w:vAnchor="page" w:hAnchor="page" w:x="841" w:y="601"/>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sz w:val="24"/>
          <w:szCs w:val="24"/>
        </w:rPr>
      </w:pPr>
      <w:r>
        <w:rPr>
          <w:rFonts w:ascii="Arial" w:hAnsi="Arial" w:cs="Arial"/>
          <w:color w:val="000000"/>
          <w:sz w:val="17"/>
          <w:szCs w:val="24"/>
        </w:rPr>
        <w:t>Budget Justification</w:t>
      </w:r>
    </w:p>
    <w:p w14:paraId="315C105C" w14:textId="77777777" w:rsidR="00E650BE" w:rsidRDefault="00C92033">
      <w:pPr>
        <w:framePr w:w="9360" w:h="480" w:hRule="exact" w:wrap="auto" w:vAnchor="page" w:hAnchor="page" w:x="1561" w:y="132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sz w:val="24"/>
          <w:szCs w:val="24"/>
        </w:rPr>
      </w:pPr>
      <w:r>
        <w:rPr>
          <w:rFonts w:ascii="Arial" w:hAnsi="Arial" w:cs="Arial"/>
          <w:color w:val="000000"/>
          <w:sz w:val="17"/>
          <w:szCs w:val="24"/>
        </w:rPr>
        <w:t>Please provide a basis of cost for each item listed above and justify need. Examples include vendor quotes, prior purchases of similar or like items, published price list, etc.</w:t>
      </w:r>
    </w:p>
    <w:p w14:paraId="33EC5DC2" w14:textId="77777777" w:rsidR="00E650BE" w:rsidRDefault="00C92033">
      <w:pPr>
        <w:framePr w:w="240" w:h="221" w:hRule="exact" w:wrap="auto" w:vAnchor="page" w:hAnchor="page" w:x="1201" w:y="1328"/>
        <w:widowControl w:val="0"/>
        <w:autoSpaceDE w:val="0"/>
        <w:autoSpaceDN w:val="0"/>
        <w:adjustRightInd w:val="0"/>
        <w:spacing w:after="0" w:line="240" w:lineRule="auto"/>
        <w:rPr>
          <w:rFonts w:ascii="Arial" w:hAnsi="Arial" w:cs="Arial"/>
          <w:sz w:val="24"/>
          <w:szCs w:val="24"/>
        </w:rPr>
      </w:pPr>
      <w:r>
        <w:rPr>
          <w:rFonts w:ascii="Arial" w:hAnsi="Arial" w:cs="Arial"/>
          <w:color w:val="000000"/>
          <w:sz w:val="17"/>
          <w:szCs w:val="24"/>
        </w:rPr>
        <w:t>b.</w:t>
      </w:r>
    </w:p>
    <w:p w14:paraId="0DD5A822" w14:textId="77777777" w:rsidR="00E650BE" w:rsidRDefault="00C92033">
      <w:pPr>
        <w:framePr w:w="9360" w:h="1200" w:hRule="exact" w:wrap="auto" w:vAnchor="page" w:hAnchor="page" w:x="1561" w:y="18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Each year supplies such as toner cartridges, office supplies, folders, paper, envelopes, binders, etc. need to be purchased that are typically expended over the course of the year.  These items are purchased as needed but it is estimated that the monthly cost to the DOE funded program is approximately $458.33.  The amount of Sub-grantee Awards are estimated from a prior purchase.</w:t>
      </w:r>
    </w:p>
    <w:p w14:paraId="589FCCDC" w14:textId="77777777" w:rsidR="00E650BE" w:rsidRDefault="00C92033">
      <w:pPr>
        <w:framePr w:w="9360" w:h="1200" w:hRule="exact" w:wrap="auto" w:vAnchor="page" w:hAnchor="page" w:x="1561" w:y="18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Computer replacement cost is based on vendor's quote of approximately $1,300.  Fifty percent (50%) of the cost will be charged to the State's FEAC Weatherization Assistance Program.</w:t>
      </w:r>
    </w:p>
    <w:p w14:paraId="0582E9B8" w14:textId="3479DA7E" w:rsidR="00E650BE" w:rsidRDefault="00C92033">
      <w:pPr>
        <w:framePr w:w="10080" w:h="900" w:hRule="exact" w:wrap="auto" w:vAnchor="page" w:hAnchor="page" w:x="841" w:y="332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sz w:val="24"/>
          <w:szCs w:val="24"/>
        </w:rPr>
      </w:pPr>
      <w:r>
        <w:rPr>
          <w:rFonts w:ascii="Arial" w:hAnsi="Arial" w:cs="Arial"/>
          <w:b/>
          <w:color w:val="000000"/>
          <w:sz w:val="17"/>
          <w:szCs w:val="24"/>
        </w:rPr>
        <w:t xml:space="preserve">6.  </w:t>
      </w:r>
      <w:r>
        <w:rPr>
          <w:rFonts w:ascii="Arial" w:hAnsi="Arial" w:cs="Arial"/>
          <w:b/>
          <w:color w:val="000000"/>
          <w:sz w:val="17"/>
          <w:szCs w:val="24"/>
          <w:u w:val="single"/>
        </w:rPr>
        <w:t xml:space="preserve">CONTRACTS AND </w:t>
      </w:r>
      <w:r w:rsidR="009E0172">
        <w:rPr>
          <w:rFonts w:ascii="Arial" w:hAnsi="Arial" w:cs="Arial"/>
          <w:b/>
          <w:color w:val="000000"/>
          <w:sz w:val="17"/>
          <w:szCs w:val="24"/>
          <w:u w:val="single"/>
        </w:rPr>
        <w:t>SUBGRANTS</w:t>
      </w:r>
      <w:r w:rsidR="009E0172">
        <w:rPr>
          <w:rFonts w:ascii="Arial" w:hAnsi="Arial" w:cs="Arial"/>
          <w:color w:val="000000"/>
          <w:sz w:val="17"/>
          <w:szCs w:val="24"/>
        </w:rPr>
        <w:t xml:space="preserve"> -</w:t>
      </w:r>
      <w:r>
        <w:rPr>
          <w:rFonts w:ascii="Arial" w:hAnsi="Arial" w:cs="Arial"/>
          <w:color w:val="000000"/>
          <w:sz w:val="17"/>
          <w:szCs w:val="24"/>
        </w:rPr>
        <w:t xml:space="preserve"> Provide the following information for New proposed subrecipients and subcontractors. For ongoing subcontractors and subrecipients, this information does not have to be restated here, if it is provided elsewhere in the application; under Name of Proposed Sub, indicate purpose of work and where additional information can be found (</w:t>
      </w:r>
      <w:r w:rsidR="009E0172">
        <w:rPr>
          <w:rFonts w:ascii="Arial" w:hAnsi="Arial" w:cs="Arial"/>
          <w:color w:val="000000"/>
          <w:sz w:val="17"/>
          <w:szCs w:val="24"/>
        </w:rPr>
        <w:t>i.e.</w:t>
      </w:r>
      <w:r>
        <w:rPr>
          <w:rFonts w:ascii="Arial" w:hAnsi="Arial" w:cs="Arial"/>
          <w:color w:val="000000"/>
          <w:sz w:val="17"/>
          <w:szCs w:val="24"/>
        </w:rPr>
        <w:t xml:space="preserve"> weatherization subgrants, Annual File section IV.1).</w:t>
      </w:r>
    </w:p>
    <w:p w14:paraId="0A4CEA80" w14:textId="77777777" w:rsidR="00E650BE" w:rsidRDefault="00C92033">
      <w:pPr>
        <w:framePr w:w="1194" w:h="290" w:hRule="exact" w:wrap="auto" w:vAnchor="page" w:hAnchor="page" w:x="5767" w:y="4222"/>
        <w:widowControl w:val="0"/>
        <w:pBdr>
          <w:bottom w:val="single" w:sz="8" w:space="0" w:color="000000"/>
        </w:pBdr>
        <w:tabs>
          <w:tab w:val="left" w:pos="360"/>
          <w:tab w:val="left" w:pos="720"/>
          <w:tab w:val="left" w:pos="1080"/>
        </w:tabs>
        <w:autoSpaceDE w:val="0"/>
        <w:autoSpaceDN w:val="0"/>
        <w:adjustRightInd w:val="0"/>
        <w:spacing w:after="0" w:line="240" w:lineRule="auto"/>
        <w:jc w:val="right"/>
        <w:rPr>
          <w:rFonts w:ascii="Arial" w:hAnsi="Arial" w:cs="Arial"/>
          <w:sz w:val="24"/>
          <w:szCs w:val="24"/>
        </w:rPr>
      </w:pPr>
      <w:r>
        <w:rPr>
          <w:rFonts w:ascii="Arial" w:hAnsi="Arial" w:cs="Arial"/>
          <w:b/>
          <w:color w:val="000000"/>
          <w:sz w:val="17"/>
          <w:szCs w:val="24"/>
        </w:rPr>
        <w:t>Total Cost</w:t>
      </w:r>
    </w:p>
    <w:p w14:paraId="43CCDBE2" w14:textId="77777777" w:rsidR="00E650BE" w:rsidRDefault="00C92033">
      <w:pPr>
        <w:framePr w:w="3720" w:h="276" w:hRule="exact" w:wrap="auto" w:vAnchor="page" w:hAnchor="page" w:x="7201" w:y="4221"/>
        <w:widowControl w:val="0"/>
        <w:pBdr>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rPr>
          <w:rFonts w:ascii="Arial" w:hAnsi="Arial" w:cs="Arial"/>
          <w:sz w:val="24"/>
          <w:szCs w:val="24"/>
        </w:rPr>
      </w:pPr>
      <w:r>
        <w:rPr>
          <w:rFonts w:ascii="Arial" w:hAnsi="Arial" w:cs="Arial"/>
          <w:b/>
          <w:color w:val="000000"/>
          <w:sz w:val="17"/>
          <w:szCs w:val="24"/>
        </w:rPr>
        <w:t>Basis of Cost*</w:t>
      </w:r>
    </w:p>
    <w:p w14:paraId="251C4D76" w14:textId="77777777" w:rsidR="00E650BE" w:rsidRDefault="00C92033">
      <w:pPr>
        <w:framePr w:w="4200" w:h="290" w:hRule="exact" w:wrap="auto" w:vAnchor="page" w:hAnchor="page" w:x="1201" w:y="4228"/>
        <w:widowControl w:val="0"/>
        <w:pBdr>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sz w:val="24"/>
          <w:szCs w:val="24"/>
        </w:rPr>
      </w:pPr>
      <w:r>
        <w:rPr>
          <w:rFonts w:ascii="Arial" w:hAnsi="Arial" w:cs="Arial"/>
          <w:b/>
          <w:color w:val="000000"/>
          <w:sz w:val="17"/>
          <w:szCs w:val="24"/>
        </w:rPr>
        <w:t>Name of Proposed Sub</w:t>
      </w:r>
    </w:p>
    <w:p w14:paraId="49D471F9" w14:textId="77777777" w:rsidR="00E650BE" w:rsidRDefault="00C92033">
      <w:pPr>
        <w:framePr w:w="4200" w:h="240" w:hRule="exact" w:wrap="auto" w:vAnchor="page" w:hAnchor="page" w:x="1201" w:y="450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Equipment Maintenance Contracts</w:t>
      </w:r>
    </w:p>
    <w:p w14:paraId="76252995" w14:textId="77777777" w:rsidR="00E650BE" w:rsidRDefault="00C92033">
      <w:pPr>
        <w:framePr w:w="1440" w:h="211" w:hRule="exact" w:wrap="auto" w:vAnchor="page" w:hAnchor="page" w:x="5521" w:y="4508"/>
        <w:widowControl w:val="0"/>
        <w:tabs>
          <w:tab w:val="left" w:pos="360"/>
          <w:tab w:val="left" w:pos="720"/>
          <w:tab w:val="left" w:pos="108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$8,200.00</w:t>
      </w:r>
    </w:p>
    <w:p w14:paraId="0AB927F4" w14:textId="77777777" w:rsidR="00E650BE" w:rsidRDefault="00C92033">
      <w:pPr>
        <w:framePr w:w="3720" w:h="1440" w:hRule="exact" w:wrap="auto" w:vAnchor="page" w:hAnchor="page" w:x="7201" w:y="4508"/>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Equipment maintenance contracts for printers and copiers. It includes a maintenance contract on a color copiers/printers weatherization staff utilizes plus a few other contracts the weatherization program maintains. This cost is under grant administration.</w:t>
      </w:r>
    </w:p>
    <w:p w14:paraId="7C3E61A0" w14:textId="77777777" w:rsidR="00E650BE" w:rsidRDefault="00C92033">
      <w:pPr>
        <w:framePr w:w="4200" w:h="240" w:hRule="exact" w:wrap="auto" w:vAnchor="page" w:hAnchor="page" w:x="1201" w:y="60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WxPro Training</w:t>
      </w:r>
    </w:p>
    <w:p w14:paraId="00343ADA" w14:textId="77777777" w:rsidR="00E650BE" w:rsidRDefault="00C92033">
      <w:pPr>
        <w:framePr w:w="1440" w:h="211" w:hRule="exact" w:wrap="auto" w:vAnchor="page" w:hAnchor="page" w:x="5521" w:y="6003"/>
        <w:widowControl w:val="0"/>
        <w:tabs>
          <w:tab w:val="left" w:pos="360"/>
          <w:tab w:val="left" w:pos="720"/>
          <w:tab w:val="left" w:pos="108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$6,700.00</w:t>
      </w:r>
    </w:p>
    <w:p w14:paraId="6EC27D42" w14:textId="77777777" w:rsidR="00E650BE" w:rsidRDefault="00C92033">
      <w:pPr>
        <w:framePr w:w="3720" w:h="720" w:hRule="exact" w:wrap="auto" w:vAnchor="page" w:hAnchor="page" w:x="7201" w:y="6003"/>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Cost to conduct WxPro hands on training in Reno and Las Vegas by sending EERC staff from Denver to Nevada for two full-day sessions.</w:t>
      </w:r>
    </w:p>
    <w:p w14:paraId="364C326F" w14:textId="77777777" w:rsidR="00E650BE" w:rsidRDefault="00C92033">
      <w:pPr>
        <w:framePr w:w="4200" w:h="240" w:hRule="exact" w:wrap="auto" w:vAnchor="page" w:hAnchor="page" w:x="1201" w:y="67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Vehicle Maintenance for State Inspector's Truck</w:t>
      </w:r>
    </w:p>
    <w:p w14:paraId="24378BF1" w14:textId="77777777" w:rsidR="00E650BE" w:rsidRDefault="00C92033">
      <w:pPr>
        <w:framePr w:w="1440" w:h="211" w:hRule="exact" w:wrap="auto" w:vAnchor="page" w:hAnchor="page" w:x="5521" w:y="6778"/>
        <w:widowControl w:val="0"/>
        <w:tabs>
          <w:tab w:val="left" w:pos="360"/>
          <w:tab w:val="left" w:pos="720"/>
          <w:tab w:val="left" w:pos="108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$6,850.00</w:t>
      </w:r>
    </w:p>
    <w:p w14:paraId="02005833" w14:textId="77777777" w:rsidR="00E650BE" w:rsidRDefault="00C92033">
      <w:pPr>
        <w:framePr w:w="3720" w:h="1440" w:hRule="exact" w:wrap="auto" w:vAnchor="page" w:hAnchor="page" w:x="7201" w:y="6778"/>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This cost is based on current year anticipated expenses for regular vehicle maintenance and necessary repair work on the existing 2005 weatherization truck use for transportation in and around the Las Vegas area to conduct inspection and onsite training activities.</w:t>
      </w:r>
    </w:p>
    <w:p w14:paraId="6244401E" w14:textId="77777777" w:rsidR="00E650BE" w:rsidRDefault="00C92033">
      <w:pPr>
        <w:framePr w:w="4200" w:h="240" w:hRule="exact" w:wrap="auto" w:vAnchor="page" w:hAnchor="page" w:x="1201" w:y="827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DOE Technical and Health and Safety Trainings</w:t>
      </w:r>
    </w:p>
    <w:p w14:paraId="6F5CA374" w14:textId="77777777" w:rsidR="00E650BE" w:rsidRDefault="00C92033">
      <w:pPr>
        <w:framePr w:w="1440" w:h="211" w:hRule="exact" w:wrap="auto" w:vAnchor="page" w:hAnchor="page" w:x="5521" w:y="8273"/>
        <w:widowControl w:val="0"/>
        <w:tabs>
          <w:tab w:val="left" w:pos="360"/>
          <w:tab w:val="left" w:pos="720"/>
          <w:tab w:val="left" w:pos="108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$12,500.00</w:t>
      </w:r>
    </w:p>
    <w:p w14:paraId="4FF780D7" w14:textId="77777777" w:rsidR="00E650BE" w:rsidRDefault="00C92033">
      <w:pPr>
        <w:framePr w:w="3720" w:h="2160" w:hRule="exact" w:wrap="auto" w:vAnchor="page" w:hAnchor="page" w:x="7201" w:y="8273"/>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The cost above is for trainings associated with DOE inspection requirements such as QCI, BPI, LRRP, Infrared, and Radon. This cost is an estimate for contracting with certified trainers and conducting in-house courses for our sub-grantees such as infrared, Radon, and other Health &amp; Safety trainings. It also includes cost for courses necessary for the state's inspector such QCI, BPI and LRRP certifications.</w:t>
      </w:r>
    </w:p>
    <w:p w14:paraId="6516A0EE" w14:textId="77777777" w:rsidR="00E650BE" w:rsidRDefault="00C92033">
      <w:pPr>
        <w:framePr w:w="4200" w:h="240" w:hRule="exact" w:wrap="auto" w:vAnchor="page" w:hAnchor="page" w:x="1201" w:y="1048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Legal and Other</w:t>
      </w:r>
    </w:p>
    <w:p w14:paraId="3028A8B9" w14:textId="77777777" w:rsidR="00E650BE" w:rsidRDefault="00C92033">
      <w:pPr>
        <w:framePr w:w="1440" w:h="211" w:hRule="exact" w:wrap="auto" w:vAnchor="page" w:hAnchor="page" w:x="5521" w:y="10488"/>
        <w:widowControl w:val="0"/>
        <w:tabs>
          <w:tab w:val="left" w:pos="360"/>
          <w:tab w:val="left" w:pos="720"/>
          <w:tab w:val="left" w:pos="108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$3,130.00</w:t>
      </w:r>
    </w:p>
    <w:p w14:paraId="22DD8804" w14:textId="77777777" w:rsidR="00E650BE" w:rsidRDefault="00C92033">
      <w:pPr>
        <w:framePr w:w="3720" w:h="1200" w:hRule="exact" w:wrap="auto" w:vAnchor="page" w:hAnchor="page" w:x="7201" w:y="10488"/>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This is the cost of legal counsel to participate in state plan and PAC meetings, review contracts, request for proposals, request for quotations, awards. It is based on historical and annual costs. This is a cost under grantee administration.</w:t>
      </w:r>
    </w:p>
    <w:p w14:paraId="27B7CDE2" w14:textId="77777777" w:rsidR="00E650BE" w:rsidRDefault="00C92033">
      <w:pPr>
        <w:framePr w:w="4200" w:h="240" w:hRule="exact" w:wrap="auto" w:vAnchor="page" w:hAnchor="page" w:x="1201" w:y="117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Building Science Principles Training</w:t>
      </w:r>
    </w:p>
    <w:p w14:paraId="51621511" w14:textId="77777777" w:rsidR="00E650BE" w:rsidRDefault="00C92033">
      <w:pPr>
        <w:framePr w:w="1440" w:h="211" w:hRule="exact" w:wrap="auto" w:vAnchor="page" w:hAnchor="page" w:x="5521" w:y="11743"/>
        <w:widowControl w:val="0"/>
        <w:tabs>
          <w:tab w:val="left" w:pos="360"/>
          <w:tab w:val="left" w:pos="720"/>
          <w:tab w:val="left" w:pos="108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$4,478.00</w:t>
      </w:r>
    </w:p>
    <w:p w14:paraId="3ACF0F55" w14:textId="77777777" w:rsidR="00E650BE" w:rsidRDefault="00C92033">
      <w:pPr>
        <w:framePr w:w="3720" w:h="2640" w:hRule="exact" w:wrap="auto" w:vAnchor="page" w:hAnchor="page" w:x="7201" w:y="11743"/>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Home Energy Connection Consultant gave a training for non-technical weatherization personnel. This training is designed to educate the administrative and fiscal staff to understand some of the aspects of the Weatherization Assistance Program in order to make informed decisions for new or current clients and the weatherization of their homes. The training included hands-on with the blower door test, duct blaster and thermal imaging. Each participant received a BPI Building Science Principles book.</w:t>
      </w:r>
    </w:p>
    <w:p w14:paraId="348C07C5" w14:textId="77777777" w:rsidR="00E650BE" w:rsidRDefault="00C92033">
      <w:pPr>
        <w:framePr w:w="2736" w:h="226" w:hRule="exact" w:wrap="auto" w:vAnchor="page" w:hAnchor="page" w:x="8425" w:y="15019"/>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Page 4 of 6</w:t>
      </w:r>
    </w:p>
    <w:p w14:paraId="7B12ECE0" w14:textId="77777777" w:rsidR="00E650BE" w:rsidRDefault="00C92033">
      <w:pPr>
        <w:framePr w:w="1605" w:h="226" w:hRule="exact" w:wrap="auto" w:vAnchor="page" w:hAnchor="page" w:x="841" w:y="15002"/>
        <w:widowControl w:val="0"/>
        <w:tabs>
          <w:tab w:val="left" w:pos="360"/>
          <w:tab w:val="left" w:pos="720"/>
          <w:tab w:val="left" w:pos="1080"/>
          <w:tab w:val="left" w:pos="144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9"/>
          <w:szCs w:val="24"/>
        </w:rPr>
        <w:t>04/13/2020</w:t>
      </w:r>
    </w:p>
    <w:p w14:paraId="20164530" w14:textId="77777777" w:rsidR="00E650BE" w:rsidRDefault="00C92033">
      <w:pPr>
        <w:widowControl w:val="0"/>
        <w:autoSpaceDE w:val="0"/>
        <w:autoSpaceDN w:val="0"/>
        <w:adjustRightInd w:val="0"/>
        <w:spacing w:after="0" w:line="240" w:lineRule="auto"/>
        <w:rPr>
          <w:rFonts w:ascii="Arial" w:hAnsi="Arial" w:cs="Arial"/>
          <w:sz w:val="24"/>
          <w:szCs w:val="24"/>
        </w:rPr>
        <w:sectPr w:rsidR="00E650BE">
          <w:type w:val="continuous"/>
          <w:pgSz w:w="12240" w:h="16560"/>
          <w:pgMar w:top="360" w:right="360" w:bottom="360" w:left="360" w:header="720" w:footer="720" w:gutter="0"/>
          <w:cols w:space="720"/>
          <w:noEndnote/>
        </w:sectPr>
      </w:pPr>
      <w:r>
        <w:rPr>
          <w:rFonts w:ascii="Arial" w:hAnsi="Arial" w:cs="Arial"/>
          <w:sz w:val="24"/>
          <w:szCs w:val="24"/>
        </w:rPr>
        <w:br w:type="page"/>
      </w:r>
    </w:p>
    <w:p w14:paraId="11690700" w14:textId="0CF34E99" w:rsidR="00E650BE" w:rsidRDefault="00C92033">
      <w:pPr>
        <w:framePr w:w="5400" w:h="226" w:hRule="exact" w:wrap="auto" w:vAnchor="page" w:hAnchor="page" w:x="5761" w:y="6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right"/>
        <w:rPr>
          <w:rFonts w:ascii="Arial" w:hAnsi="Arial" w:cs="Arial"/>
          <w:sz w:val="24"/>
          <w:szCs w:val="24"/>
        </w:rPr>
      </w:pPr>
      <w:r>
        <w:rPr>
          <w:rFonts w:ascii="Arial" w:hAnsi="Arial" w:cs="Arial"/>
          <w:color w:val="000000"/>
          <w:sz w:val="17"/>
          <w:szCs w:val="24"/>
        </w:rPr>
        <w:lastRenderedPageBreak/>
        <w:t xml:space="preserve">EE0007934  </w:t>
      </w:r>
    </w:p>
    <w:p w14:paraId="053E4633" w14:textId="77777777" w:rsidR="00E650BE" w:rsidRDefault="00C92033">
      <w:pPr>
        <w:framePr w:w="2250" w:h="240" w:hRule="exact" w:wrap="auto" w:vAnchor="page" w:hAnchor="page" w:x="841" w:y="601"/>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sz w:val="24"/>
          <w:szCs w:val="24"/>
        </w:rPr>
      </w:pPr>
      <w:r>
        <w:rPr>
          <w:rFonts w:ascii="Arial" w:hAnsi="Arial" w:cs="Arial"/>
          <w:color w:val="000000"/>
          <w:sz w:val="17"/>
          <w:szCs w:val="24"/>
        </w:rPr>
        <w:t>Budget Justification</w:t>
      </w:r>
    </w:p>
    <w:p w14:paraId="4117B2AC" w14:textId="77777777" w:rsidR="00E650BE" w:rsidRDefault="00C92033">
      <w:pPr>
        <w:framePr w:w="4200" w:h="240" w:hRule="exact" w:wrap="auto" w:vAnchor="page" w:hAnchor="page" w:x="1201" w:y="120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Financial Management Training</w:t>
      </w:r>
    </w:p>
    <w:p w14:paraId="452E4767" w14:textId="77777777" w:rsidR="00E650BE" w:rsidRDefault="00C92033">
      <w:pPr>
        <w:framePr w:w="1440" w:h="211" w:hRule="exact" w:wrap="auto" w:vAnchor="page" w:hAnchor="page" w:x="5521" w:y="1208"/>
        <w:widowControl w:val="0"/>
        <w:tabs>
          <w:tab w:val="left" w:pos="360"/>
          <w:tab w:val="left" w:pos="720"/>
          <w:tab w:val="left" w:pos="108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$1,500.00</w:t>
      </w:r>
    </w:p>
    <w:p w14:paraId="1B7608DF" w14:textId="77777777" w:rsidR="00E650BE" w:rsidRDefault="00C92033">
      <w:pPr>
        <w:framePr w:w="3720" w:h="1200" w:hRule="exact" w:wrap="auto" w:vAnchor="page" w:hAnchor="page" w:x="7201" w:y="1208"/>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Fiscal training during or separate from a weatherization conference addressing 2 CFR 200 for either the Program Supervisor or Grants and Projects Analyst II. Cost is estimated based on the current cost of attending conferences.</w:t>
      </w:r>
    </w:p>
    <w:p w14:paraId="1A3F0D4F" w14:textId="77777777" w:rsidR="00E650BE" w:rsidRDefault="00C92033">
      <w:pPr>
        <w:framePr w:w="4200" w:h="240" w:hRule="exact" w:wrap="auto" w:vAnchor="page" w:hAnchor="page" w:x="1201" w:y="246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BPI-QCI Consultant Inspections</w:t>
      </w:r>
    </w:p>
    <w:p w14:paraId="7FEE4F4F" w14:textId="77777777" w:rsidR="00E650BE" w:rsidRDefault="00C92033">
      <w:pPr>
        <w:framePr w:w="1440" w:h="211" w:hRule="exact" w:wrap="auto" w:vAnchor="page" w:hAnchor="page" w:x="5521" w:y="2463"/>
        <w:widowControl w:val="0"/>
        <w:tabs>
          <w:tab w:val="left" w:pos="360"/>
          <w:tab w:val="left" w:pos="720"/>
          <w:tab w:val="left" w:pos="108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$15,000.00</w:t>
      </w:r>
    </w:p>
    <w:p w14:paraId="74659211" w14:textId="500BFB97" w:rsidR="00E650BE" w:rsidRDefault="00C92033">
      <w:pPr>
        <w:framePr w:w="3720" w:h="1200" w:hRule="exact" w:wrap="auto" w:vAnchor="page" w:hAnchor="page" w:x="7201" w:y="2463"/>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Cost is for Home Energy Connection (HEC) to provide necessary BPI-QCI services. In addition, HEC is anticipate</w:t>
      </w:r>
      <w:r w:rsidR="009E0172">
        <w:rPr>
          <w:rFonts w:ascii="Times New Roman" w:hAnsi="Times New Roman" w:cs="Arial"/>
          <w:color w:val="000000"/>
          <w:sz w:val="17"/>
          <w:szCs w:val="24"/>
        </w:rPr>
        <w:t>d</w:t>
      </w:r>
      <w:r>
        <w:rPr>
          <w:rFonts w:ascii="Times New Roman" w:hAnsi="Times New Roman" w:cs="Arial"/>
          <w:color w:val="000000"/>
          <w:sz w:val="17"/>
          <w:szCs w:val="24"/>
        </w:rPr>
        <w:t xml:space="preserve"> to assist with the preparation of technical documents and review of the existing field guides.</w:t>
      </w:r>
    </w:p>
    <w:p w14:paraId="77A1867D" w14:textId="77777777" w:rsidR="00E650BE" w:rsidRDefault="00C92033">
      <w:pPr>
        <w:framePr w:w="4200" w:h="240" w:hRule="exact" w:wrap="auto" w:vAnchor="page" w:hAnchor="page" w:x="1201" w:y="37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IT Contracts, Database Development and Maintenance</w:t>
      </w:r>
    </w:p>
    <w:p w14:paraId="0AB17468" w14:textId="77777777" w:rsidR="00E650BE" w:rsidRDefault="00C92033">
      <w:pPr>
        <w:framePr w:w="1440" w:h="211" w:hRule="exact" w:wrap="auto" w:vAnchor="page" w:hAnchor="page" w:x="5521" w:y="3718"/>
        <w:widowControl w:val="0"/>
        <w:tabs>
          <w:tab w:val="left" w:pos="360"/>
          <w:tab w:val="left" w:pos="720"/>
          <w:tab w:val="left" w:pos="108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$20,000.00</w:t>
      </w:r>
    </w:p>
    <w:p w14:paraId="54CB6B28" w14:textId="56931080" w:rsidR="00E650BE" w:rsidRDefault="00C92033">
      <w:pPr>
        <w:framePr w:w="3720" w:h="3600" w:hRule="exact" w:wrap="auto" w:vAnchor="page" w:hAnchor="page" w:x="7201" w:y="3718"/>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 xml:space="preserve">In calendar year 2015, the NHD put out a competitive bid through the RFP process to receive proposals for a new database. Six vendors applied and the winning bid was the low bidder and is the State of North Dakota's Energy and Environmental Resource Center (EERC). The above cost will be for IT contract with the </w:t>
      </w:r>
      <w:r w:rsidR="009E0172">
        <w:rPr>
          <w:rFonts w:ascii="Times New Roman" w:hAnsi="Times New Roman" w:cs="Arial"/>
          <w:color w:val="000000"/>
          <w:sz w:val="17"/>
          <w:szCs w:val="24"/>
        </w:rPr>
        <w:t xml:space="preserve">approved vendor, </w:t>
      </w:r>
      <w:r>
        <w:rPr>
          <w:rFonts w:ascii="Times New Roman" w:hAnsi="Times New Roman" w:cs="Arial"/>
          <w:color w:val="000000"/>
          <w:sz w:val="17"/>
          <w:szCs w:val="24"/>
        </w:rPr>
        <w:t>EERC</w:t>
      </w:r>
      <w:r w:rsidR="009E0172">
        <w:rPr>
          <w:rFonts w:ascii="Times New Roman" w:hAnsi="Times New Roman" w:cs="Arial"/>
          <w:color w:val="000000"/>
          <w:sz w:val="17"/>
          <w:szCs w:val="24"/>
        </w:rPr>
        <w:t>,</w:t>
      </w:r>
      <w:r>
        <w:rPr>
          <w:rFonts w:ascii="Times New Roman" w:hAnsi="Times New Roman" w:cs="Arial"/>
          <w:color w:val="000000"/>
          <w:sz w:val="17"/>
          <w:szCs w:val="24"/>
        </w:rPr>
        <w:t xml:space="preserve"> to provide NHD with a new database and energy audit tool (WxPro). Total cost for the annual service is $30,000 approximate, $20,000 is expected to be charged to DOE. The contract was executed on January 5, 2016 and presently expires on December 31, 2020. The expected lifespan of the new WxPro System is 10 to 15 years.</w:t>
      </w:r>
    </w:p>
    <w:p w14:paraId="1ADAD246" w14:textId="77777777" w:rsidR="00E650BE" w:rsidRDefault="00C92033">
      <w:pPr>
        <w:framePr w:w="4200" w:h="240" w:hRule="exact" w:wrap="auto" w:vAnchor="page" w:hAnchor="page" w:x="1201" w:y="737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Sub-grantees</w:t>
      </w:r>
    </w:p>
    <w:p w14:paraId="57C17AC1" w14:textId="77777777" w:rsidR="00E650BE" w:rsidRDefault="00C92033">
      <w:pPr>
        <w:framePr w:w="1440" w:h="211" w:hRule="exact" w:wrap="auto" w:vAnchor="page" w:hAnchor="page" w:x="5521" w:y="7373"/>
        <w:widowControl w:val="0"/>
        <w:tabs>
          <w:tab w:val="left" w:pos="360"/>
          <w:tab w:val="left" w:pos="720"/>
          <w:tab w:val="left" w:pos="108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$1,328,113.00</w:t>
      </w:r>
    </w:p>
    <w:p w14:paraId="348F2836" w14:textId="77777777" w:rsidR="00E650BE" w:rsidRDefault="00C92033">
      <w:pPr>
        <w:framePr w:w="3720" w:h="5280" w:hRule="exact" w:wrap="auto" w:vAnchor="page" w:hAnchor="page" w:x="7201" w:y="7373"/>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HELP of Southern Nevada (HELP) $349,750, Community Services Agency (CSA), $322,364, Rural Nevada Development Corporation (RNDC) $306,249, and Nevada Rural Housing Authority (NHRA) $349,750. Overall State funding cost basis was based on population in each service area with information provided by State of Nevada Demographer's website based on 2010 census data and adjusted to recent estimates. Due to the costs of delivery in the rural areas of Nevada and the large driving distances and the costs to provide service in these areas an additional 2% is being provided to the two rural service providers. There are adjustments to provide DOE funding in the rural areas because of DOE funding being an eligible funding source in areas were FEAC funding is not available because it is harder to spend State funds in the rural areas due to the need to pay into the Universal Energy Charge. Also, it is necessary for HELP of Southern Nevada and Nevada Rural Housing Authority to receive less than $350,000 to maximum administrative funding to these agencies.</w:t>
      </w:r>
    </w:p>
    <w:p w14:paraId="7306813F" w14:textId="77777777" w:rsidR="00E650BE" w:rsidRDefault="00C92033">
      <w:pPr>
        <w:framePr w:w="1440" w:h="261" w:hRule="exact" w:wrap="auto" w:vAnchor="page" w:hAnchor="page" w:x="5521" w:y="12718"/>
        <w:widowControl w:val="0"/>
        <w:pBdr>
          <w:top w:val="single" w:sz="8" w:space="0" w:color="000000"/>
        </w:pBdr>
        <w:tabs>
          <w:tab w:val="left" w:pos="360"/>
          <w:tab w:val="left" w:pos="720"/>
          <w:tab w:val="left" w:pos="108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$1,406,471.00</w:t>
      </w:r>
    </w:p>
    <w:p w14:paraId="5B9941B9" w14:textId="77777777" w:rsidR="00E650BE" w:rsidRDefault="00C92033">
      <w:pPr>
        <w:framePr w:w="3120" w:h="221" w:hRule="exact" w:wrap="auto" w:vAnchor="page" w:hAnchor="page" w:x="2281" w:y="1274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Contracts and Subgrants Total</w:t>
      </w:r>
    </w:p>
    <w:p w14:paraId="217B4F85" w14:textId="77777777" w:rsidR="00E650BE" w:rsidRDefault="00C92033">
      <w:pPr>
        <w:framePr w:w="9720" w:h="240" w:hRule="exact" w:wrap="auto" w:vAnchor="page" w:hAnchor="page" w:x="1201" w:y="1308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*For example, Competitive, Historical, Quote, Catalog</w:t>
      </w:r>
    </w:p>
    <w:p w14:paraId="12A657B8" w14:textId="755A038D" w:rsidR="00E650BE" w:rsidRDefault="00C92033">
      <w:pPr>
        <w:framePr w:w="10080" w:h="720" w:hRule="exact" w:wrap="auto" w:vAnchor="page" w:hAnchor="page" w:x="841" w:y="1344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sz w:val="24"/>
          <w:szCs w:val="24"/>
        </w:rPr>
      </w:pPr>
      <w:r>
        <w:rPr>
          <w:rFonts w:ascii="Arial" w:hAnsi="Arial" w:cs="Arial"/>
          <w:b/>
          <w:color w:val="000000"/>
          <w:sz w:val="17"/>
          <w:szCs w:val="24"/>
        </w:rPr>
        <w:t xml:space="preserve">7.  </w:t>
      </w:r>
      <w:r>
        <w:rPr>
          <w:rFonts w:ascii="Arial" w:hAnsi="Arial" w:cs="Arial"/>
          <w:b/>
          <w:color w:val="000000"/>
          <w:sz w:val="17"/>
          <w:szCs w:val="24"/>
          <w:u w:val="single"/>
        </w:rPr>
        <w:t xml:space="preserve">OTHER </w:t>
      </w:r>
      <w:r w:rsidR="009E0172">
        <w:rPr>
          <w:rFonts w:ascii="Arial" w:hAnsi="Arial" w:cs="Arial"/>
          <w:b/>
          <w:color w:val="000000"/>
          <w:sz w:val="17"/>
          <w:szCs w:val="24"/>
          <w:u w:val="single"/>
        </w:rPr>
        <w:t>DIRECT COSTS</w:t>
      </w:r>
      <w:r>
        <w:rPr>
          <w:rFonts w:ascii="Arial" w:hAnsi="Arial" w:cs="Arial"/>
          <w:color w:val="000000"/>
          <w:sz w:val="17"/>
          <w:szCs w:val="24"/>
        </w:rPr>
        <w:t xml:space="preserve"> - Other direct costs are direct cost items required for the project which do not fit clearly into other categories</w:t>
      </w:r>
      <w:r w:rsidR="009E0172">
        <w:rPr>
          <w:rFonts w:ascii="Arial" w:hAnsi="Arial" w:cs="Arial"/>
          <w:color w:val="000000"/>
          <w:sz w:val="17"/>
          <w:szCs w:val="24"/>
        </w:rPr>
        <w:t xml:space="preserve">. </w:t>
      </w:r>
      <w:r>
        <w:rPr>
          <w:rFonts w:ascii="Arial" w:hAnsi="Arial" w:cs="Arial"/>
          <w:color w:val="000000"/>
          <w:sz w:val="17"/>
          <w:szCs w:val="24"/>
        </w:rPr>
        <w:t>These direct costs may not be duplicative of costs included in the indirect pool that is the basis of the indirect rate applied for this project</w:t>
      </w:r>
      <w:r w:rsidR="009E0172">
        <w:rPr>
          <w:rFonts w:ascii="Arial" w:hAnsi="Arial" w:cs="Arial"/>
          <w:color w:val="000000"/>
          <w:sz w:val="17"/>
          <w:szCs w:val="24"/>
        </w:rPr>
        <w:t xml:space="preserve">. </w:t>
      </w:r>
      <w:r>
        <w:rPr>
          <w:rFonts w:ascii="Arial" w:hAnsi="Arial" w:cs="Arial"/>
          <w:color w:val="000000"/>
          <w:sz w:val="17"/>
          <w:szCs w:val="24"/>
        </w:rPr>
        <w:t xml:space="preserve">Examples </w:t>
      </w:r>
      <w:r w:rsidR="009E0172">
        <w:rPr>
          <w:rFonts w:ascii="Arial" w:hAnsi="Arial" w:cs="Arial"/>
          <w:color w:val="000000"/>
          <w:sz w:val="17"/>
          <w:szCs w:val="24"/>
        </w:rPr>
        <w:t>are</w:t>
      </w:r>
      <w:r>
        <w:rPr>
          <w:rFonts w:ascii="Arial" w:hAnsi="Arial" w:cs="Arial"/>
          <w:color w:val="000000"/>
          <w:sz w:val="17"/>
          <w:szCs w:val="24"/>
        </w:rPr>
        <w:t xml:space="preserve"> conference fees, subscription costs, printing costs, etc.</w:t>
      </w:r>
    </w:p>
    <w:p w14:paraId="127FDC61" w14:textId="77777777" w:rsidR="00E650BE" w:rsidRDefault="00C92033">
      <w:pPr>
        <w:framePr w:w="9330" w:h="240" w:hRule="exact" w:wrap="auto" w:vAnchor="page" w:hAnchor="page" w:x="1576" w:y="141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sz w:val="24"/>
          <w:szCs w:val="24"/>
        </w:rPr>
      </w:pPr>
      <w:r>
        <w:rPr>
          <w:rFonts w:ascii="Arial" w:hAnsi="Arial" w:cs="Arial"/>
          <w:color w:val="000000"/>
          <w:sz w:val="17"/>
          <w:szCs w:val="24"/>
        </w:rPr>
        <w:t>Please provide a General Description, Cost and Justification of Need.</w:t>
      </w:r>
    </w:p>
    <w:p w14:paraId="4E3620FF" w14:textId="77777777" w:rsidR="00E650BE" w:rsidRDefault="00C92033">
      <w:pPr>
        <w:framePr w:w="240" w:h="221" w:hRule="exact" w:wrap="auto" w:vAnchor="page" w:hAnchor="page" w:x="1201" w:y="14169"/>
        <w:widowControl w:val="0"/>
        <w:autoSpaceDE w:val="0"/>
        <w:autoSpaceDN w:val="0"/>
        <w:adjustRightInd w:val="0"/>
        <w:spacing w:after="0" w:line="240" w:lineRule="auto"/>
        <w:rPr>
          <w:rFonts w:ascii="Arial" w:hAnsi="Arial" w:cs="Arial"/>
          <w:sz w:val="24"/>
          <w:szCs w:val="24"/>
        </w:rPr>
      </w:pPr>
      <w:r>
        <w:rPr>
          <w:rFonts w:ascii="Arial" w:hAnsi="Arial" w:cs="Arial"/>
          <w:color w:val="000000"/>
          <w:sz w:val="17"/>
          <w:szCs w:val="24"/>
        </w:rPr>
        <w:t>a.</w:t>
      </w:r>
    </w:p>
    <w:p w14:paraId="0D9CB37A" w14:textId="77777777" w:rsidR="00E650BE" w:rsidRDefault="00C92033">
      <w:pPr>
        <w:framePr w:w="2736" w:h="226" w:hRule="exact" w:wrap="auto" w:vAnchor="page" w:hAnchor="page" w:x="8425" w:y="15019"/>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Page 5 of 6</w:t>
      </w:r>
    </w:p>
    <w:p w14:paraId="4F9E04D2" w14:textId="77777777" w:rsidR="00E650BE" w:rsidRDefault="00C92033">
      <w:pPr>
        <w:framePr w:w="1605" w:h="226" w:hRule="exact" w:wrap="auto" w:vAnchor="page" w:hAnchor="page" w:x="841" w:y="15002"/>
        <w:widowControl w:val="0"/>
        <w:tabs>
          <w:tab w:val="left" w:pos="360"/>
          <w:tab w:val="left" w:pos="720"/>
          <w:tab w:val="left" w:pos="1080"/>
          <w:tab w:val="left" w:pos="144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9"/>
          <w:szCs w:val="24"/>
        </w:rPr>
        <w:t>04/13/2020</w:t>
      </w:r>
    </w:p>
    <w:p w14:paraId="7C2BBA49" w14:textId="77777777" w:rsidR="00E650BE" w:rsidRDefault="00C92033">
      <w:pPr>
        <w:widowControl w:val="0"/>
        <w:autoSpaceDE w:val="0"/>
        <w:autoSpaceDN w:val="0"/>
        <w:adjustRightInd w:val="0"/>
        <w:spacing w:after="0" w:line="240" w:lineRule="auto"/>
        <w:rPr>
          <w:rFonts w:ascii="Arial" w:hAnsi="Arial" w:cs="Arial"/>
          <w:sz w:val="24"/>
          <w:szCs w:val="24"/>
        </w:rPr>
        <w:sectPr w:rsidR="00E650BE">
          <w:type w:val="continuous"/>
          <w:pgSz w:w="12240" w:h="16560"/>
          <w:pgMar w:top="360" w:right="360" w:bottom="360" w:left="360" w:header="720" w:footer="720" w:gutter="0"/>
          <w:cols w:space="720"/>
          <w:noEndnote/>
        </w:sectPr>
      </w:pPr>
      <w:r>
        <w:rPr>
          <w:rFonts w:ascii="Arial" w:hAnsi="Arial" w:cs="Arial"/>
          <w:sz w:val="24"/>
          <w:szCs w:val="24"/>
        </w:rPr>
        <w:br w:type="page"/>
      </w:r>
    </w:p>
    <w:p w14:paraId="34968618" w14:textId="178969CE" w:rsidR="00E650BE" w:rsidRDefault="00C92033">
      <w:pPr>
        <w:framePr w:w="5400" w:h="226" w:hRule="exact" w:wrap="auto" w:vAnchor="page" w:hAnchor="page" w:x="5761" w:y="6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right"/>
        <w:rPr>
          <w:rFonts w:ascii="Arial" w:hAnsi="Arial" w:cs="Arial"/>
          <w:sz w:val="24"/>
          <w:szCs w:val="24"/>
        </w:rPr>
      </w:pPr>
      <w:r>
        <w:rPr>
          <w:rFonts w:ascii="Arial" w:hAnsi="Arial" w:cs="Arial"/>
          <w:color w:val="000000"/>
          <w:sz w:val="17"/>
          <w:szCs w:val="24"/>
        </w:rPr>
        <w:lastRenderedPageBreak/>
        <w:t xml:space="preserve">EE0007934  </w:t>
      </w:r>
    </w:p>
    <w:p w14:paraId="0DA31F10" w14:textId="77777777" w:rsidR="00E650BE" w:rsidRDefault="00C92033">
      <w:pPr>
        <w:framePr w:w="2250" w:h="240" w:hRule="exact" w:wrap="auto" w:vAnchor="page" w:hAnchor="page" w:x="841" w:y="601"/>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sz w:val="24"/>
          <w:szCs w:val="24"/>
        </w:rPr>
      </w:pPr>
      <w:r>
        <w:rPr>
          <w:rFonts w:ascii="Arial" w:hAnsi="Arial" w:cs="Arial"/>
          <w:color w:val="000000"/>
          <w:sz w:val="17"/>
          <w:szCs w:val="24"/>
        </w:rPr>
        <w:t>Budget Justification</w:t>
      </w:r>
    </w:p>
    <w:p w14:paraId="45EB6235" w14:textId="77777777" w:rsidR="00E650BE" w:rsidRDefault="00C92033">
      <w:pPr>
        <w:framePr w:w="3840" w:h="276" w:hRule="exact" w:wrap="auto" w:vAnchor="page" w:hAnchor="page" w:x="1081" w:y="1280"/>
        <w:widowControl w:val="0"/>
        <w:pBdr>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rPr>
          <w:rFonts w:ascii="Arial" w:hAnsi="Arial" w:cs="Arial"/>
          <w:sz w:val="24"/>
          <w:szCs w:val="24"/>
        </w:rPr>
      </w:pPr>
      <w:r>
        <w:rPr>
          <w:rFonts w:ascii="Arial" w:hAnsi="Arial" w:cs="Arial"/>
          <w:b/>
          <w:color w:val="000000"/>
          <w:sz w:val="17"/>
          <w:szCs w:val="24"/>
        </w:rPr>
        <w:t>General Description</w:t>
      </w:r>
    </w:p>
    <w:p w14:paraId="72236A56" w14:textId="77777777" w:rsidR="00E650BE" w:rsidRDefault="00C92033">
      <w:pPr>
        <w:framePr w:w="4440" w:h="276" w:hRule="exact" w:wrap="auto" w:vAnchor="page" w:hAnchor="page" w:x="6481" w:y="1280"/>
        <w:widowControl w:val="0"/>
        <w:pBdr>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Arial" w:hAnsi="Arial" w:cs="Arial"/>
          <w:sz w:val="24"/>
          <w:szCs w:val="24"/>
        </w:rPr>
      </w:pPr>
      <w:r>
        <w:rPr>
          <w:rFonts w:ascii="Arial" w:hAnsi="Arial" w:cs="Arial"/>
          <w:b/>
          <w:color w:val="000000"/>
          <w:sz w:val="17"/>
          <w:szCs w:val="24"/>
        </w:rPr>
        <w:t>Justification of Need</w:t>
      </w:r>
    </w:p>
    <w:p w14:paraId="53B35256" w14:textId="77777777" w:rsidR="00E650BE" w:rsidRDefault="00C92033">
      <w:pPr>
        <w:framePr w:w="1080" w:h="276" w:hRule="exact" w:wrap="auto" w:vAnchor="page" w:hAnchor="page" w:x="5161" w:y="1280"/>
        <w:widowControl w:val="0"/>
        <w:pBdr>
          <w:bottom w:val="single" w:sz="8" w:space="0" w:color="000000"/>
        </w:pBdr>
        <w:tabs>
          <w:tab w:val="left" w:pos="360"/>
          <w:tab w:val="left" w:pos="720"/>
        </w:tabs>
        <w:autoSpaceDE w:val="0"/>
        <w:autoSpaceDN w:val="0"/>
        <w:adjustRightInd w:val="0"/>
        <w:spacing w:after="0" w:line="240" w:lineRule="auto"/>
        <w:jc w:val="center"/>
        <w:rPr>
          <w:rFonts w:ascii="Arial" w:hAnsi="Arial" w:cs="Arial"/>
          <w:sz w:val="24"/>
          <w:szCs w:val="24"/>
        </w:rPr>
      </w:pPr>
      <w:r>
        <w:rPr>
          <w:rFonts w:ascii="Arial" w:hAnsi="Arial" w:cs="Arial"/>
          <w:b/>
          <w:color w:val="000000"/>
          <w:sz w:val="17"/>
          <w:szCs w:val="24"/>
        </w:rPr>
        <w:t>Cost</w:t>
      </w:r>
    </w:p>
    <w:p w14:paraId="216A9911" w14:textId="77777777" w:rsidR="00E650BE" w:rsidRDefault="00C92033">
      <w:pPr>
        <w:framePr w:w="4080" w:h="240" w:hRule="exact" w:wrap="auto" w:vAnchor="page" w:hAnchor="page" w:x="1081" w:y="154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Direct Program and Office Cost</w:t>
      </w:r>
    </w:p>
    <w:p w14:paraId="117EE344" w14:textId="0762A4A1" w:rsidR="00E650BE" w:rsidRDefault="00C92033">
      <w:pPr>
        <w:framePr w:w="4440" w:h="2160" w:hRule="exact" w:wrap="auto" w:vAnchor="page" w:hAnchor="page" w:x="6481" w:y="156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 xml:space="preserve">Costs are for other direct costs not budgeted elsewhere and necessary for the operations of a state weatherization assistance program office. These costs include appropriate shares of IT support, phone and voice mail, utilities, insurance, rent, conference call line, internal assessments, technical </w:t>
      </w:r>
      <w:r w:rsidR="009E0172">
        <w:rPr>
          <w:rFonts w:ascii="Times New Roman" w:hAnsi="Times New Roman" w:cs="Arial"/>
          <w:color w:val="000000"/>
          <w:sz w:val="17"/>
          <w:szCs w:val="24"/>
        </w:rPr>
        <w:t>books,</w:t>
      </w:r>
      <w:r>
        <w:rPr>
          <w:rFonts w:ascii="Times New Roman" w:hAnsi="Times New Roman" w:cs="Arial"/>
          <w:color w:val="000000"/>
          <w:sz w:val="17"/>
          <w:szCs w:val="24"/>
        </w:rPr>
        <w:t xml:space="preserve"> and publications. All costs proposed are being used in support of the WAP program. All costs included in Other Direct Costs are properly segregated from indirect costs to ensure there are not duplicate charges.</w:t>
      </w:r>
    </w:p>
    <w:p w14:paraId="4BE1631F" w14:textId="77777777" w:rsidR="00E650BE" w:rsidRDefault="00C92033">
      <w:pPr>
        <w:framePr w:w="1093" w:h="211" w:hRule="exact" w:wrap="auto" w:vAnchor="page" w:hAnchor="page" w:x="5161" w:y="1563"/>
        <w:widowControl w:val="0"/>
        <w:tabs>
          <w:tab w:val="left" w:pos="360"/>
          <w:tab w:val="left" w:pos="720"/>
          <w:tab w:val="left" w:pos="108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$35,000.00</w:t>
      </w:r>
    </w:p>
    <w:p w14:paraId="20A477AD" w14:textId="77777777" w:rsidR="00E650BE" w:rsidRDefault="00C92033">
      <w:pPr>
        <w:framePr w:w="1200" w:h="261" w:hRule="exact" w:wrap="auto" w:vAnchor="page" w:hAnchor="page" w:x="5041" w:y="3788"/>
        <w:widowControl w:val="0"/>
        <w:pBdr>
          <w:top w:val="single" w:sz="8" w:space="0" w:color="000000"/>
        </w:pBdr>
        <w:tabs>
          <w:tab w:val="left" w:pos="360"/>
          <w:tab w:val="left" w:pos="720"/>
          <w:tab w:val="left" w:pos="108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$35,000.00</w:t>
      </w:r>
    </w:p>
    <w:p w14:paraId="608FF266" w14:textId="77777777" w:rsidR="00E650BE" w:rsidRDefault="00C92033">
      <w:pPr>
        <w:framePr w:w="2674" w:h="221" w:hRule="exact" w:wrap="auto" w:vAnchor="page" w:hAnchor="page" w:x="2337" w:y="3818"/>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Other Direct Costs Total</w:t>
      </w:r>
    </w:p>
    <w:p w14:paraId="0D5328FF" w14:textId="77777777" w:rsidR="00E650BE" w:rsidRDefault="00C92033">
      <w:pPr>
        <w:framePr w:w="9360" w:h="480" w:hRule="exact" w:wrap="auto" w:vAnchor="page" w:hAnchor="page" w:x="1561" w:y="415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sz w:val="24"/>
          <w:szCs w:val="24"/>
        </w:rPr>
      </w:pPr>
      <w:r>
        <w:rPr>
          <w:rFonts w:ascii="Arial" w:hAnsi="Arial" w:cs="Arial"/>
          <w:color w:val="000000"/>
          <w:sz w:val="17"/>
          <w:szCs w:val="24"/>
        </w:rPr>
        <w:t>Please provide a basis of cost for each item listed above. Examples include vendor quotes, prior purchases of similar or like items, published price list, etc.</w:t>
      </w:r>
    </w:p>
    <w:p w14:paraId="4A586E5E" w14:textId="77777777" w:rsidR="00E650BE" w:rsidRDefault="00C92033">
      <w:pPr>
        <w:framePr w:w="240" w:h="221" w:hRule="exact" w:wrap="auto" w:vAnchor="page" w:hAnchor="page" w:x="1201" w:y="4159"/>
        <w:widowControl w:val="0"/>
        <w:autoSpaceDE w:val="0"/>
        <w:autoSpaceDN w:val="0"/>
        <w:adjustRightInd w:val="0"/>
        <w:spacing w:after="0" w:line="240" w:lineRule="auto"/>
        <w:rPr>
          <w:rFonts w:ascii="Arial" w:hAnsi="Arial" w:cs="Arial"/>
          <w:sz w:val="24"/>
          <w:szCs w:val="24"/>
        </w:rPr>
      </w:pPr>
      <w:r>
        <w:rPr>
          <w:rFonts w:ascii="Arial" w:hAnsi="Arial" w:cs="Arial"/>
          <w:color w:val="000000"/>
          <w:sz w:val="17"/>
          <w:szCs w:val="24"/>
        </w:rPr>
        <w:t>b.</w:t>
      </w:r>
    </w:p>
    <w:p w14:paraId="3D8EDAAC" w14:textId="77777777" w:rsidR="00E650BE" w:rsidRDefault="00C92033">
      <w:pPr>
        <w:framePr w:w="9240" w:h="1440" w:hRule="exact" w:wrap="auto" w:vAnchor="page" w:hAnchor="page" w:x="1681" w:y="4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These costs are based on prior year actual expenditures as included in our administrative budget for the DOE Weatherization Assistance Program. Also included are printing charges for outreach for quality control postcards.</w:t>
      </w:r>
    </w:p>
    <w:p w14:paraId="2C67E01D" w14:textId="77777777" w:rsidR="00E650BE" w:rsidRDefault="00C92033">
      <w:pPr>
        <w:framePr w:w="9240" w:h="1440" w:hRule="exact" w:wrap="auto" w:vAnchor="page" w:hAnchor="page" w:x="1681" w:y="4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Costs are based on prior purchases of similar or like items.</w:t>
      </w:r>
    </w:p>
    <w:p w14:paraId="280D7408" w14:textId="77777777" w:rsidR="00E650BE" w:rsidRDefault="00C92033">
      <w:pPr>
        <w:framePr w:w="9240" w:h="1440" w:hRule="exact" w:wrap="auto" w:vAnchor="page" w:hAnchor="page" w:x="1681" w:y="4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 </w:t>
      </w:r>
    </w:p>
    <w:p w14:paraId="272912ED" w14:textId="77777777" w:rsidR="00E650BE" w:rsidRDefault="00C92033">
      <w:pPr>
        <w:framePr w:w="9240" w:h="1440" w:hRule="exact" w:wrap="auto" w:vAnchor="page" w:hAnchor="page" w:x="1681" w:y="4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All costs included in Other Direct Costs are properly segregated from indirect costs to ensure there are not duplicate charges. All costs proposed are being used in support of the WAP program.</w:t>
      </w:r>
    </w:p>
    <w:p w14:paraId="6DC7D487" w14:textId="77777777" w:rsidR="00E650BE" w:rsidRDefault="00C92033">
      <w:pPr>
        <w:framePr w:w="240" w:h="221" w:hRule="exact" w:wrap="auto" w:vAnchor="page" w:hAnchor="page" w:x="1201" w:y="6493"/>
        <w:widowControl w:val="0"/>
        <w:autoSpaceDE w:val="0"/>
        <w:autoSpaceDN w:val="0"/>
        <w:adjustRightInd w:val="0"/>
        <w:spacing w:after="0" w:line="240" w:lineRule="auto"/>
        <w:rPr>
          <w:rFonts w:ascii="Arial" w:hAnsi="Arial" w:cs="Arial"/>
          <w:sz w:val="24"/>
          <w:szCs w:val="24"/>
        </w:rPr>
      </w:pPr>
      <w:r>
        <w:rPr>
          <w:rFonts w:ascii="Arial" w:hAnsi="Arial" w:cs="Arial"/>
          <w:color w:val="000000"/>
          <w:sz w:val="17"/>
          <w:szCs w:val="24"/>
        </w:rPr>
        <w:t xml:space="preserve">a. </w:t>
      </w:r>
    </w:p>
    <w:p w14:paraId="2631355B" w14:textId="68269A86" w:rsidR="00E650BE" w:rsidRDefault="00C92033">
      <w:pPr>
        <w:framePr w:w="9360" w:h="450" w:hRule="exact" w:wrap="auto" w:vAnchor="page" w:hAnchor="page" w:x="1561" w:y="649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sz w:val="24"/>
          <w:szCs w:val="24"/>
        </w:rPr>
      </w:pPr>
      <w:r>
        <w:rPr>
          <w:rFonts w:ascii="Arial" w:hAnsi="Arial" w:cs="Arial"/>
          <w:color w:val="000000"/>
          <w:sz w:val="17"/>
          <w:szCs w:val="24"/>
        </w:rPr>
        <w:t>Are the indirect cost rates approved by a Federal agency</w:t>
      </w:r>
      <w:r w:rsidR="009E0172">
        <w:rPr>
          <w:rFonts w:ascii="Arial" w:hAnsi="Arial" w:cs="Arial"/>
          <w:color w:val="000000"/>
          <w:sz w:val="17"/>
          <w:szCs w:val="24"/>
        </w:rPr>
        <w:t xml:space="preserve">? </w:t>
      </w:r>
      <w:r>
        <w:rPr>
          <w:rFonts w:ascii="Arial" w:hAnsi="Arial" w:cs="Arial"/>
          <w:color w:val="000000"/>
          <w:sz w:val="17"/>
          <w:szCs w:val="24"/>
        </w:rPr>
        <w:t>If so, identify the agency and date of latest rate agreement or audit and provide a copy of the rate agreement.</w:t>
      </w:r>
    </w:p>
    <w:p w14:paraId="48D8B6B4" w14:textId="77777777" w:rsidR="00E650BE" w:rsidRDefault="00C92033">
      <w:pPr>
        <w:framePr w:w="10080" w:h="210" w:hRule="exact" w:wrap="auto" w:vAnchor="page" w:hAnchor="page" w:x="841" w:y="617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sz w:val="24"/>
          <w:szCs w:val="24"/>
        </w:rPr>
      </w:pPr>
      <w:r>
        <w:rPr>
          <w:rFonts w:ascii="Arial" w:hAnsi="Arial" w:cs="Arial"/>
          <w:b/>
          <w:color w:val="000000"/>
          <w:sz w:val="17"/>
          <w:szCs w:val="24"/>
        </w:rPr>
        <w:t xml:space="preserve">8.  </w:t>
      </w:r>
      <w:r>
        <w:rPr>
          <w:rFonts w:ascii="Arial" w:hAnsi="Arial" w:cs="Arial"/>
          <w:b/>
          <w:color w:val="000000"/>
          <w:sz w:val="17"/>
          <w:szCs w:val="24"/>
          <w:u w:val="single"/>
        </w:rPr>
        <w:t>INDIRECT COSTS</w:t>
      </w:r>
    </w:p>
    <w:p w14:paraId="3CE5FEA4" w14:textId="095FF278" w:rsidR="00E650BE" w:rsidRDefault="00C92033">
      <w:pPr>
        <w:framePr w:w="9360" w:h="675" w:hRule="exact" w:wrap="auto" w:vAnchor="page" w:hAnchor="page" w:x="1561" w:y="735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sz w:val="24"/>
          <w:szCs w:val="24"/>
        </w:rPr>
      </w:pPr>
      <w:r>
        <w:rPr>
          <w:rFonts w:ascii="Arial" w:hAnsi="Arial" w:cs="Arial"/>
          <w:color w:val="000000"/>
          <w:sz w:val="17"/>
          <w:szCs w:val="24"/>
        </w:rPr>
        <w:t>If the above does not apply, indicate the basis for computation of rates, including the types of benefits to be provided, the rate(s) used, and the cost base for each rate</w:t>
      </w:r>
      <w:r w:rsidR="009E0172">
        <w:rPr>
          <w:rFonts w:ascii="Arial" w:hAnsi="Arial" w:cs="Arial"/>
          <w:color w:val="000000"/>
          <w:sz w:val="17"/>
          <w:szCs w:val="24"/>
        </w:rPr>
        <w:t xml:space="preserve">. </w:t>
      </w:r>
      <w:r>
        <w:rPr>
          <w:rFonts w:ascii="Arial" w:hAnsi="Arial" w:cs="Arial"/>
          <w:color w:val="000000"/>
          <w:sz w:val="17"/>
          <w:szCs w:val="24"/>
        </w:rPr>
        <w:t>You may provide the information below or provide the calculations separately.</w:t>
      </w:r>
    </w:p>
    <w:p w14:paraId="5E66BEF4" w14:textId="77777777" w:rsidR="00E650BE" w:rsidRDefault="00C92033">
      <w:pPr>
        <w:framePr w:w="240" w:h="221" w:hRule="exact" w:wrap="auto" w:vAnchor="page" w:hAnchor="page" w:x="1201" w:y="7359"/>
        <w:widowControl w:val="0"/>
        <w:autoSpaceDE w:val="0"/>
        <w:autoSpaceDN w:val="0"/>
        <w:adjustRightInd w:val="0"/>
        <w:spacing w:after="0" w:line="240" w:lineRule="auto"/>
        <w:rPr>
          <w:rFonts w:ascii="Arial" w:hAnsi="Arial" w:cs="Arial"/>
          <w:sz w:val="24"/>
          <w:szCs w:val="24"/>
        </w:rPr>
      </w:pPr>
      <w:r>
        <w:rPr>
          <w:rFonts w:ascii="Arial" w:hAnsi="Arial" w:cs="Arial"/>
          <w:color w:val="000000"/>
          <w:sz w:val="17"/>
          <w:szCs w:val="24"/>
        </w:rPr>
        <w:t xml:space="preserve">b. </w:t>
      </w:r>
    </w:p>
    <w:p w14:paraId="26B88DA1" w14:textId="77777777" w:rsidR="00E650BE" w:rsidRDefault="00C92033">
      <w:pPr>
        <w:framePr w:w="9360" w:h="240" w:hRule="exact" w:wrap="auto" w:vAnchor="page" w:hAnchor="page" w:x="1561" w:y="805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7"/>
          <w:szCs w:val="24"/>
        </w:rPr>
        <w:t>Indirect costs are not being requested on this application for federal assistance.</w:t>
      </w:r>
    </w:p>
    <w:p w14:paraId="111E1E0D" w14:textId="77777777" w:rsidR="00E650BE" w:rsidRDefault="00C92033">
      <w:pPr>
        <w:framePr w:w="9840" w:h="225" w:hRule="exact" w:wrap="auto" w:vAnchor="page" w:hAnchor="page" w:x="1081" w:y="849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sz w:val="24"/>
          <w:szCs w:val="24"/>
        </w:rPr>
      </w:pPr>
      <w:r>
        <w:rPr>
          <w:rFonts w:ascii="Arial" w:hAnsi="Arial" w:cs="Arial"/>
          <w:color w:val="000000"/>
          <w:sz w:val="17"/>
          <w:szCs w:val="24"/>
        </w:rPr>
        <w:t>The name and phone number of the individual responsible for negotiating the State's indirect cost rates.</w:t>
      </w:r>
    </w:p>
    <w:p w14:paraId="4B7393EA" w14:textId="77777777" w:rsidR="00E650BE" w:rsidRDefault="00C92033">
      <w:pPr>
        <w:framePr w:w="600" w:h="230" w:hRule="exact" w:wrap="auto" w:vAnchor="page" w:hAnchor="page" w:x="1081" w:y="8759"/>
        <w:widowControl w:val="0"/>
        <w:tabs>
          <w:tab w:val="left" w:pos="36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9"/>
          <w:szCs w:val="24"/>
        </w:rPr>
        <w:t>Name:</w:t>
      </w:r>
    </w:p>
    <w:p w14:paraId="2BFE64E1" w14:textId="77777777" w:rsidR="00E650BE" w:rsidRDefault="00C92033">
      <w:pPr>
        <w:framePr w:w="1440" w:h="230" w:hRule="exact" w:wrap="auto" w:vAnchor="page" w:hAnchor="page" w:x="6241" w:y="8777"/>
        <w:widowControl w:val="0"/>
        <w:tabs>
          <w:tab w:val="left" w:pos="360"/>
          <w:tab w:val="left" w:pos="720"/>
          <w:tab w:val="left" w:pos="1080"/>
        </w:tabs>
        <w:autoSpaceDE w:val="0"/>
        <w:autoSpaceDN w:val="0"/>
        <w:adjustRightInd w:val="0"/>
        <w:spacing w:after="0" w:line="240" w:lineRule="auto"/>
        <w:rPr>
          <w:rFonts w:ascii="Arial" w:hAnsi="Arial" w:cs="Arial"/>
          <w:sz w:val="24"/>
          <w:szCs w:val="24"/>
        </w:rPr>
      </w:pPr>
      <w:r>
        <w:rPr>
          <w:rFonts w:ascii="Arial" w:hAnsi="Arial" w:cs="Arial"/>
          <w:color w:val="000000"/>
          <w:sz w:val="17"/>
          <w:szCs w:val="24"/>
        </w:rPr>
        <w:t>Phone Number:</w:t>
      </w:r>
    </w:p>
    <w:p w14:paraId="5970E2A7" w14:textId="77777777" w:rsidR="00E650BE" w:rsidRDefault="00C92033">
      <w:pPr>
        <w:framePr w:w="2736" w:h="226" w:hRule="exact" w:wrap="auto" w:vAnchor="page" w:hAnchor="page" w:x="8425" w:y="15019"/>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right"/>
        <w:rPr>
          <w:rFonts w:ascii="Arial" w:hAnsi="Arial" w:cs="Arial"/>
          <w:sz w:val="24"/>
          <w:szCs w:val="24"/>
        </w:rPr>
      </w:pPr>
      <w:r>
        <w:rPr>
          <w:rFonts w:ascii="Times New Roman" w:hAnsi="Times New Roman" w:cs="Arial"/>
          <w:color w:val="000000"/>
          <w:sz w:val="17"/>
          <w:szCs w:val="24"/>
        </w:rPr>
        <w:t>Page 6 of 6</w:t>
      </w:r>
    </w:p>
    <w:p w14:paraId="5AB4157B" w14:textId="77777777" w:rsidR="00E650BE" w:rsidRDefault="00C92033">
      <w:pPr>
        <w:framePr w:w="1605" w:h="226" w:hRule="exact" w:wrap="auto" w:vAnchor="page" w:hAnchor="page" w:x="841" w:y="15002"/>
        <w:widowControl w:val="0"/>
        <w:tabs>
          <w:tab w:val="left" w:pos="360"/>
          <w:tab w:val="left" w:pos="720"/>
          <w:tab w:val="left" w:pos="1080"/>
          <w:tab w:val="left" w:pos="1440"/>
        </w:tabs>
        <w:autoSpaceDE w:val="0"/>
        <w:autoSpaceDN w:val="0"/>
        <w:adjustRightInd w:val="0"/>
        <w:spacing w:after="0" w:line="240" w:lineRule="auto"/>
        <w:rPr>
          <w:rFonts w:ascii="Arial" w:hAnsi="Arial" w:cs="Arial"/>
          <w:sz w:val="24"/>
          <w:szCs w:val="24"/>
        </w:rPr>
      </w:pPr>
      <w:r>
        <w:rPr>
          <w:rFonts w:ascii="Times New Roman" w:hAnsi="Times New Roman" w:cs="Arial"/>
          <w:color w:val="000000"/>
          <w:sz w:val="19"/>
          <w:szCs w:val="24"/>
        </w:rPr>
        <w:t>04/13/2020</w:t>
      </w:r>
    </w:p>
    <w:p w14:paraId="49A8F057" w14:textId="77777777" w:rsidR="00E650BE" w:rsidRDefault="00E650BE">
      <w:pPr>
        <w:widowControl w:val="0"/>
        <w:autoSpaceDE w:val="0"/>
        <w:autoSpaceDN w:val="0"/>
        <w:adjustRightInd w:val="0"/>
        <w:spacing w:after="0" w:line="240" w:lineRule="auto"/>
        <w:rPr>
          <w:rFonts w:ascii="Arial" w:hAnsi="Arial" w:cs="Arial"/>
          <w:sz w:val="24"/>
          <w:szCs w:val="24"/>
        </w:rPr>
      </w:pPr>
    </w:p>
    <w:sectPr w:rsidR="00E650BE">
      <w:type w:val="continuous"/>
      <w:pgSz w:w="12240" w:h="16560"/>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Ahl+oI2pCjikExn/SEyT8r6hq+9RlhOdVZ+okuzNsYyWoPIR280aXWt8YZaQ1pyE5/8iuOnOH8YVpxh8fD8ajw==" w:salt="IU1NQfD/wsX9mI79G3101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33"/>
    <w:rsid w:val="009E0172"/>
    <w:rsid w:val="00C92033"/>
    <w:rsid w:val="00D72BBD"/>
    <w:rsid w:val="00E65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C50F5A"/>
  <w14:defaultImageDpi w14:val="0"/>
  <w15:docId w15:val="{75123115-3A07-46A6-A354-D1D11496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2771</Words>
  <Characters>15477</Characters>
  <Application>Microsoft Office Word</Application>
  <DocSecurity>12</DocSecurity>
  <Lines>128</Lines>
  <Paragraphs>36</Paragraphs>
  <ScaleCrop>false</ScaleCrop>
  <HeadingPairs>
    <vt:vector size="2" baseType="variant">
      <vt:variant>
        <vt:lpstr>Title</vt:lpstr>
      </vt:variant>
      <vt:variant>
        <vt:i4>1</vt:i4>
      </vt:variant>
    </vt:vector>
  </HeadingPairs>
  <TitlesOfParts>
    <vt:vector size="1" baseType="lpstr">
      <vt:lpstr>Budget Explanation (GO-PF20A)</vt:lpstr>
    </vt:vector>
  </TitlesOfParts>
  <Company>Crystal Decisions</Company>
  <LinksUpToDate>false</LinksUpToDate>
  <CharactersWithSpaces>18212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Explanation (GO-PF20A)</dc:title>
  <dc:subject/>
  <dc:creator>Crystal Reports</dc:creator>
  <cp:keywords/>
  <dc:description>Powered By Crystal</dc:description>
  <cp:lastModifiedBy>Jacob LaRow</cp:lastModifiedBy>
  <cp:revision>2</cp:revision>
  <dcterms:created xsi:type="dcterms:W3CDTF">2020-04-14T18:48:00Z</dcterms:created>
  <dcterms:modified xsi:type="dcterms:W3CDTF">2020-04-14T18:48:00Z</dcterms:modified>
</cp:coreProperties>
</file>